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7068"/>
      </w:tblGrid>
      <w:tr w:rsidR="00856D24" w:rsidRPr="004430D0" w14:paraId="4EE8EAB7" w14:textId="77777777">
        <w:trPr>
          <w:trHeight w:val="300"/>
        </w:trPr>
        <w:tc>
          <w:tcPr>
            <w:tcW w:w="1656" w:type="dxa"/>
          </w:tcPr>
          <w:p w14:paraId="0B27F278" w14:textId="77777777" w:rsidR="00856D24" w:rsidRPr="004430D0" w:rsidRDefault="00DB2413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TO</w:t>
            </w:r>
          </w:p>
        </w:tc>
        <w:tc>
          <w:tcPr>
            <w:tcW w:w="7068" w:type="dxa"/>
          </w:tcPr>
          <w:p w14:paraId="168D89B7" w14:textId="56E6349A" w:rsidR="00856D24" w:rsidRPr="004430D0" w:rsidRDefault="00DB2413">
            <w:pPr>
              <w:pStyle w:val="TableParagraph"/>
              <w:spacing w:before="6" w:line="274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SEPS</w:t>
            </w:r>
            <w:r w:rsidRPr="004430D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Curriculum</w:t>
            </w:r>
            <w:r w:rsidRPr="004430D0">
              <w:rPr>
                <w:rFonts w:asciiTheme="minorHAnsi" w:hAnsiTheme="minorHAnsi" w:cstheme="minorHAnsi"/>
                <w:spacing w:val="-4"/>
                <w:sz w:val="24"/>
              </w:rPr>
              <w:t xml:space="preserve"> Sub </w:t>
            </w:r>
            <w:r w:rsidRPr="004430D0">
              <w:rPr>
                <w:rFonts w:asciiTheme="minorHAnsi" w:hAnsiTheme="minorHAnsi" w:cstheme="minorHAnsi"/>
                <w:sz w:val="24"/>
              </w:rPr>
              <w:t>Committee</w:t>
            </w:r>
          </w:p>
        </w:tc>
      </w:tr>
      <w:tr w:rsidR="00856D24" w:rsidRPr="004430D0" w14:paraId="40DA0F46" w14:textId="77777777">
        <w:trPr>
          <w:trHeight w:val="275"/>
        </w:trPr>
        <w:tc>
          <w:tcPr>
            <w:tcW w:w="1656" w:type="dxa"/>
          </w:tcPr>
          <w:p w14:paraId="588156BE" w14:textId="77777777" w:rsidR="00856D24" w:rsidRPr="004430D0" w:rsidRDefault="00DB2413">
            <w:pPr>
              <w:pStyle w:val="TableParagraph"/>
              <w:spacing w:before="1" w:line="254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FROM</w:t>
            </w:r>
          </w:p>
        </w:tc>
        <w:tc>
          <w:tcPr>
            <w:tcW w:w="7068" w:type="dxa"/>
          </w:tcPr>
          <w:p w14:paraId="74E99A86" w14:textId="4A1EF645" w:rsidR="00856D24" w:rsidRPr="004430D0" w:rsidRDefault="00DB2413">
            <w:pPr>
              <w:pStyle w:val="TableParagraph"/>
              <w:spacing w:before="1" w:line="254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Joan Nicoll-Senft</w:t>
            </w:r>
            <w:r w:rsidRPr="004430D0">
              <w:rPr>
                <w:rFonts w:asciiTheme="minorHAnsi" w:hAnsiTheme="minorHAnsi" w:cstheme="minorHAnsi"/>
                <w:spacing w:val="-2"/>
                <w:sz w:val="24"/>
              </w:rPr>
              <w:t>, Sec</w:t>
            </w:r>
            <w:r w:rsidRPr="004430D0">
              <w:rPr>
                <w:rFonts w:asciiTheme="minorHAnsi" w:hAnsiTheme="minorHAnsi" w:cstheme="minorHAnsi"/>
                <w:sz w:val="24"/>
              </w:rPr>
              <w:t>,</w:t>
            </w:r>
            <w:r w:rsidRPr="004430D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SEPS</w:t>
            </w:r>
            <w:r w:rsidRPr="004430D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Curriculum</w:t>
            </w:r>
            <w:r w:rsidRPr="004430D0">
              <w:rPr>
                <w:rFonts w:asciiTheme="minorHAnsi" w:hAnsiTheme="minorHAnsi" w:cstheme="minorHAnsi"/>
                <w:spacing w:val="-3"/>
                <w:sz w:val="24"/>
              </w:rPr>
              <w:t xml:space="preserve"> Sub </w:t>
            </w:r>
            <w:r w:rsidRPr="004430D0">
              <w:rPr>
                <w:rFonts w:asciiTheme="minorHAnsi" w:hAnsiTheme="minorHAnsi" w:cstheme="minorHAnsi"/>
                <w:sz w:val="24"/>
              </w:rPr>
              <w:t>Committee</w:t>
            </w:r>
          </w:p>
        </w:tc>
      </w:tr>
      <w:tr w:rsidR="00856D24" w:rsidRPr="004430D0" w14:paraId="13BF6E9E" w14:textId="77777777">
        <w:trPr>
          <w:trHeight w:val="275"/>
        </w:trPr>
        <w:tc>
          <w:tcPr>
            <w:tcW w:w="1656" w:type="dxa"/>
          </w:tcPr>
          <w:p w14:paraId="0888CF5E" w14:textId="77777777" w:rsidR="00856D24" w:rsidRPr="004430D0" w:rsidRDefault="00856D2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68" w:type="dxa"/>
          </w:tcPr>
          <w:p w14:paraId="038801F3" w14:textId="24EA0AD3" w:rsidR="00856D24" w:rsidRPr="004430D0" w:rsidRDefault="00DB2413">
            <w:pPr>
              <w:pStyle w:val="TableParagraph"/>
              <w:spacing w:before="1" w:line="254" w:lineRule="exact"/>
              <w:ind w:left="109"/>
              <w:rPr>
                <w:rFonts w:asciiTheme="minorHAnsi" w:hAnsiTheme="minorHAnsi" w:cstheme="minorHAnsi"/>
                <w:sz w:val="24"/>
              </w:rPr>
            </w:pPr>
            <w:hyperlink r:id="rId5" w:history="1">
              <w:r w:rsidRPr="004430D0">
                <w:rPr>
                  <w:rStyle w:val="Hyperlink"/>
                  <w:rFonts w:asciiTheme="minorHAnsi" w:hAnsiTheme="minorHAnsi" w:cstheme="minorHAnsi"/>
                  <w:sz w:val="24"/>
                </w:rPr>
                <w:t>Joan.Nicoll-Senft@ccsu.edu</w:t>
              </w:r>
            </w:hyperlink>
          </w:p>
        </w:tc>
      </w:tr>
      <w:tr w:rsidR="00856D24" w:rsidRPr="004430D0" w14:paraId="7399A885" w14:textId="77777777">
        <w:trPr>
          <w:trHeight w:val="300"/>
        </w:trPr>
        <w:tc>
          <w:tcPr>
            <w:tcW w:w="1656" w:type="dxa"/>
          </w:tcPr>
          <w:p w14:paraId="320364BD" w14:textId="77777777" w:rsidR="00856D24" w:rsidRPr="004430D0" w:rsidRDefault="00DB2413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SUBJECT</w:t>
            </w:r>
          </w:p>
        </w:tc>
        <w:tc>
          <w:tcPr>
            <w:tcW w:w="7068" w:type="dxa"/>
          </w:tcPr>
          <w:p w14:paraId="473C691F" w14:textId="077C5BDB" w:rsidR="00856D24" w:rsidRPr="004430D0" w:rsidRDefault="00DB2413">
            <w:pPr>
              <w:pStyle w:val="TableParagraph"/>
              <w:spacing w:before="6" w:line="274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Minutes</w:t>
            </w:r>
            <w:r w:rsidRPr="004430D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from the</w:t>
            </w:r>
            <w:r w:rsidRPr="004430D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5</w:t>
            </w:r>
            <w:r w:rsidRPr="004430D0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4430D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Round</w:t>
            </w:r>
            <w:r w:rsidRPr="004430D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of SEPS Curriculum</w:t>
            </w:r>
            <w:r w:rsidRPr="004430D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4430D0">
              <w:rPr>
                <w:rFonts w:asciiTheme="minorHAnsi" w:hAnsiTheme="minorHAnsi" w:cstheme="minorHAnsi"/>
                <w:sz w:val="24"/>
              </w:rPr>
              <w:t>Sub Committee Mtg</w:t>
            </w:r>
          </w:p>
        </w:tc>
      </w:tr>
      <w:tr w:rsidR="00856D24" w:rsidRPr="004430D0" w14:paraId="5C691BF1" w14:textId="77777777">
        <w:trPr>
          <w:trHeight w:val="295"/>
        </w:trPr>
        <w:tc>
          <w:tcPr>
            <w:tcW w:w="1656" w:type="dxa"/>
          </w:tcPr>
          <w:p w14:paraId="68E2E37C" w14:textId="77777777" w:rsidR="00856D24" w:rsidRPr="004430D0" w:rsidRDefault="00DB2413">
            <w:pPr>
              <w:pStyle w:val="TableParagraph"/>
              <w:spacing w:before="1" w:line="274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DATE</w:t>
            </w:r>
          </w:p>
        </w:tc>
        <w:tc>
          <w:tcPr>
            <w:tcW w:w="7068" w:type="dxa"/>
          </w:tcPr>
          <w:p w14:paraId="633DFEE9" w14:textId="01432202" w:rsidR="00856D24" w:rsidRPr="004430D0" w:rsidRDefault="00DB2413">
            <w:pPr>
              <w:pStyle w:val="TableParagraph"/>
              <w:spacing w:before="6" w:line="269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4430D0">
              <w:rPr>
                <w:rFonts w:asciiTheme="minorHAnsi" w:hAnsiTheme="minorHAnsi" w:cstheme="minorHAnsi"/>
                <w:sz w:val="24"/>
              </w:rPr>
              <w:t>4/13/2021</w:t>
            </w:r>
          </w:p>
        </w:tc>
      </w:tr>
    </w:tbl>
    <w:p w14:paraId="0B31C6E9" w14:textId="77777777" w:rsidR="00856D24" w:rsidRPr="004430D0" w:rsidRDefault="00856D24">
      <w:pPr>
        <w:pStyle w:val="BodyText"/>
        <w:rPr>
          <w:rFonts w:asciiTheme="minorHAnsi" w:hAnsiTheme="minorHAnsi" w:cstheme="minorHAnsi"/>
          <w:sz w:val="20"/>
        </w:rPr>
      </w:pPr>
    </w:p>
    <w:p w14:paraId="0FA89F01" w14:textId="4CFAB3CD" w:rsidR="00856D24" w:rsidRPr="004430D0" w:rsidRDefault="00DB2413">
      <w:pPr>
        <w:pStyle w:val="BodyText"/>
        <w:spacing w:before="11"/>
        <w:rPr>
          <w:rFonts w:asciiTheme="minorHAnsi" w:hAnsiTheme="minorHAnsi" w:cstheme="minorHAnsi"/>
        </w:rPr>
      </w:pPr>
      <w:r w:rsidRPr="004430D0">
        <w:rPr>
          <w:rFonts w:asciiTheme="minorHAnsi" w:hAnsiTheme="minorHAnsi" w:cstheme="minorHAnsi"/>
        </w:rPr>
        <w:t xml:space="preserve">In attendance: </w:t>
      </w:r>
      <w:r w:rsidR="00E44359" w:rsidRPr="004430D0">
        <w:rPr>
          <w:rFonts w:asciiTheme="minorHAnsi" w:hAnsiTheme="minorHAnsi" w:cstheme="minorHAnsi"/>
        </w:rPr>
        <w:t>Tom Burkholder</w:t>
      </w:r>
      <w:r w:rsidRPr="004430D0">
        <w:rPr>
          <w:rFonts w:asciiTheme="minorHAnsi" w:hAnsiTheme="minorHAnsi" w:cstheme="minorHAnsi"/>
        </w:rPr>
        <w:t xml:space="preserve">, </w:t>
      </w:r>
      <w:r w:rsidR="00E44359" w:rsidRPr="004430D0">
        <w:rPr>
          <w:rFonts w:asciiTheme="minorHAnsi" w:hAnsiTheme="minorHAnsi" w:cstheme="minorHAnsi"/>
        </w:rPr>
        <w:t xml:space="preserve">Chee-Hoi Leong, Ikone Mason, Julia Kara-Soteriou, Kurt Love, </w:t>
      </w:r>
      <w:r w:rsidR="00236E76" w:rsidRPr="004430D0">
        <w:rPr>
          <w:rFonts w:asciiTheme="minorHAnsi" w:hAnsiTheme="minorHAnsi" w:cstheme="minorHAnsi"/>
        </w:rPr>
        <w:t>Joan Nicoll-Senft</w:t>
      </w:r>
      <w:r w:rsidR="00236E76">
        <w:rPr>
          <w:rFonts w:asciiTheme="minorHAnsi" w:hAnsiTheme="minorHAnsi" w:cstheme="minorHAnsi"/>
        </w:rPr>
        <w:t>,</w:t>
      </w:r>
      <w:r w:rsidR="007B40D1">
        <w:rPr>
          <w:rFonts w:asciiTheme="minorHAnsi" w:hAnsiTheme="minorHAnsi" w:cstheme="minorHAnsi"/>
        </w:rPr>
        <w:t xml:space="preserve"> </w:t>
      </w:r>
      <w:r w:rsidR="00E44359" w:rsidRPr="004430D0">
        <w:rPr>
          <w:rFonts w:asciiTheme="minorHAnsi" w:hAnsiTheme="minorHAnsi" w:cstheme="minorHAnsi"/>
        </w:rPr>
        <w:t>Mark Jones (guest)</w:t>
      </w:r>
    </w:p>
    <w:p w14:paraId="029C234F" w14:textId="77777777" w:rsidR="00856D24" w:rsidRPr="004430D0" w:rsidRDefault="00856D24">
      <w:pPr>
        <w:pStyle w:val="BodyText"/>
        <w:spacing w:before="10"/>
        <w:rPr>
          <w:rFonts w:asciiTheme="minorHAnsi" w:hAnsiTheme="minorHAnsi" w:cstheme="minorHAnsi"/>
          <w:sz w:val="14"/>
        </w:rPr>
      </w:pPr>
    </w:p>
    <w:p w14:paraId="60A5D07B" w14:textId="77777777" w:rsidR="00856D24" w:rsidRPr="004430D0" w:rsidRDefault="00856D24">
      <w:pPr>
        <w:pStyle w:val="BodyText"/>
        <w:rPr>
          <w:rFonts w:asciiTheme="minorHAnsi" w:hAnsiTheme="minorHAnsi" w:cstheme="minorHAnsi"/>
        </w:rPr>
      </w:pPr>
    </w:p>
    <w:p w14:paraId="543BDA9F" w14:textId="1F97898B" w:rsidR="00856D24" w:rsidRPr="004430D0" w:rsidRDefault="0095654E" w:rsidP="0095654E">
      <w:pPr>
        <w:pStyle w:val="BodyText"/>
        <w:numPr>
          <w:ilvl w:val="0"/>
          <w:numId w:val="3"/>
        </w:numPr>
        <w:spacing w:before="6"/>
        <w:rPr>
          <w:rFonts w:asciiTheme="minorHAnsi" w:hAnsiTheme="minorHAnsi" w:cstheme="minorHAnsi"/>
          <w:sz w:val="21"/>
        </w:rPr>
      </w:pPr>
      <w:r w:rsidRPr="004430D0">
        <w:rPr>
          <w:rFonts w:asciiTheme="minorHAnsi" w:hAnsiTheme="minorHAnsi" w:cstheme="minorHAnsi"/>
          <w:sz w:val="21"/>
        </w:rPr>
        <w:t>Approval of minutes</w:t>
      </w:r>
    </w:p>
    <w:p w14:paraId="13845332" w14:textId="573317DB" w:rsidR="0095654E" w:rsidRPr="004430D0" w:rsidRDefault="0095654E" w:rsidP="0095654E">
      <w:pPr>
        <w:pStyle w:val="BodyText"/>
        <w:numPr>
          <w:ilvl w:val="0"/>
          <w:numId w:val="3"/>
        </w:numPr>
        <w:spacing w:before="6"/>
        <w:rPr>
          <w:rFonts w:asciiTheme="minorHAnsi" w:hAnsiTheme="minorHAnsi" w:cstheme="minorHAnsi"/>
          <w:sz w:val="21"/>
        </w:rPr>
      </w:pPr>
      <w:r w:rsidRPr="004430D0">
        <w:rPr>
          <w:rFonts w:asciiTheme="minorHAnsi" w:hAnsiTheme="minorHAnsi" w:cstheme="minorHAnsi"/>
          <w:sz w:val="21"/>
        </w:rPr>
        <w:t>Review of list of courses slated for deletion in Fall 2022, no changes</w:t>
      </w:r>
    </w:p>
    <w:p w14:paraId="1A064370" w14:textId="4AC76739" w:rsidR="0095654E" w:rsidRPr="004430D0" w:rsidRDefault="0095654E" w:rsidP="0095654E">
      <w:pPr>
        <w:pStyle w:val="BodyText"/>
        <w:numPr>
          <w:ilvl w:val="0"/>
          <w:numId w:val="3"/>
        </w:numPr>
        <w:spacing w:before="6"/>
        <w:rPr>
          <w:rFonts w:asciiTheme="minorHAnsi" w:hAnsiTheme="minorHAnsi" w:cstheme="minorHAnsi"/>
          <w:sz w:val="21"/>
        </w:rPr>
      </w:pPr>
      <w:r w:rsidRPr="004430D0">
        <w:rPr>
          <w:rFonts w:asciiTheme="minorHAnsi" w:hAnsiTheme="minorHAnsi" w:cstheme="minorHAnsi"/>
          <w:sz w:val="21"/>
        </w:rPr>
        <w:t>Curriculum submission</w:t>
      </w:r>
    </w:p>
    <w:p w14:paraId="111E230A" w14:textId="2434F01D" w:rsidR="00856D24" w:rsidRPr="004430D0" w:rsidRDefault="00856D24">
      <w:pPr>
        <w:spacing w:line="200" w:lineRule="exact"/>
        <w:rPr>
          <w:rFonts w:asciiTheme="minorHAnsi" w:hAnsiTheme="minorHAnsi" w:cstheme="minorHAnsi"/>
          <w:sz w:val="20"/>
        </w:rPr>
      </w:pPr>
    </w:p>
    <w:p w14:paraId="031F8743" w14:textId="5ECFCFC5" w:rsidR="00856D24" w:rsidRPr="004430D0" w:rsidRDefault="00856D24" w:rsidP="0095654E">
      <w:pPr>
        <w:pStyle w:val="Heading2"/>
        <w:tabs>
          <w:tab w:val="left" w:pos="821"/>
        </w:tabs>
        <w:spacing w:before="23" w:after="25"/>
        <w:ind w:firstLine="0"/>
        <w:rPr>
          <w:rFonts w:asciiTheme="minorHAnsi" w:hAnsiTheme="minorHAnsi" w:cstheme="minorHAnsi"/>
        </w:rPr>
      </w:pPr>
      <w:bookmarkStart w:id="0" w:name="1.0_Approve_Minutes_of_March_17,_2021"/>
      <w:bookmarkStart w:id="1" w:name="_bookmark0"/>
      <w:bookmarkStart w:id="2" w:name="B._Curriculum_Submissions"/>
      <w:bookmarkStart w:id="3" w:name="_bookmark4"/>
      <w:bookmarkEnd w:id="0"/>
      <w:bookmarkEnd w:id="1"/>
      <w:bookmarkEnd w:id="2"/>
      <w:bookmarkEnd w:id="3"/>
    </w:p>
    <w:tbl>
      <w:tblPr>
        <w:tblW w:w="10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4580"/>
        <w:gridCol w:w="1245"/>
        <w:gridCol w:w="3164"/>
      </w:tblGrid>
      <w:tr w:rsidR="0069469A" w:rsidRPr="004430D0" w14:paraId="2870CE16" w14:textId="77777777" w:rsidTr="0069469A">
        <w:trPr>
          <w:trHeight w:val="434"/>
        </w:trPr>
        <w:tc>
          <w:tcPr>
            <w:tcW w:w="1869" w:type="dxa"/>
            <w:shd w:val="clear" w:color="auto" w:fill="DBE5F1" w:themeFill="accent1" w:themeFillTint="33"/>
          </w:tcPr>
          <w:p w14:paraId="448C7D23" w14:textId="77777777" w:rsidR="0069469A" w:rsidRPr="004430D0" w:rsidRDefault="0069469A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4580" w:type="dxa"/>
            <w:shd w:val="clear" w:color="auto" w:fill="DBE5F1" w:themeFill="accent1" w:themeFillTint="33"/>
          </w:tcPr>
          <w:p w14:paraId="5CA979AF" w14:textId="2B7B9BFF" w:rsidR="0069469A" w:rsidRPr="004430D0" w:rsidRDefault="0069469A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  <w:r w:rsidRPr="004430D0">
              <w:rPr>
                <w:rFonts w:asciiTheme="minorHAnsi" w:hAnsiTheme="minorHAnsi" w:cstheme="minorHAnsi"/>
              </w:rPr>
              <w:t>Program</w:t>
            </w:r>
          </w:p>
        </w:tc>
        <w:tc>
          <w:tcPr>
            <w:tcW w:w="1245" w:type="dxa"/>
            <w:shd w:val="clear" w:color="auto" w:fill="DBE5F1" w:themeFill="accent1" w:themeFillTint="33"/>
          </w:tcPr>
          <w:p w14:paraId="6CAE23D6" w14:textId="7B977F3A" w:rsidR="0069469A" w:rsidRPr="004430D0" w:rsidRDefault="0069469A">
            <w:pPr>
              <w:pStyle w:val="TableParagraph"/>
              <w:spacing w:before="30" w:line="249" w:lineRule="exact"/>
              <w:ind w:left="109"/>
              <w:rPr>
                <w:rFonts w:asciiTheme="minorHAnsi" w:hAnsiTheme="minorHAnsi" w:cstheme="minorHAnsi"/>
              </w:rPr>
            </w:pPr>
            <w:r w:rsidRPr="004430D0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3164" w:type="dxa"/>
            <w:shd w:val="clear" w:color="auto" w:fill="DBE5F1" w:themeFill="accent1" w:themeFillTint="33"/>
          </w:tcPr>
          <w:p w14:paraId="6FA1ACD8" w14:textId="0D34E4AB" w:rsidR="0069469A" w:rsidRPr="004430D0" w:rsidRDefault="0069469A">
            <w:pPr>
              <w:pStyle w:val="TableParagraph"/>
              <w:spacing w:before="30" w:line="249" w:lineRule="exact"/>
              <w:ind w:left="109"/>
              <w:rPr>
                <w:rFonts w:asciiTheme="minorHAnsi" w:hAnsiTheme="minorHAnsi" w:cstheme="minorHAnsi"/>
              </w:rPr>
            </w:pPr>
            <w:r w:rsidRPr="004430D0">
              <w:rPr>
                <w:rFonts w:asciiTheme="minorHAnsi" w:hAnsiTheme="minorHAnsi" w:cstheme="minorHAnsi"/>
              </w:rPr>
              <w:t>Action Taken</w:t>
            </w:r>
          </w:p>
        </w:tc>
      </w:tr>
      <w:tr w:rsidR="0095654E" w:rsidRPr="004430D0" w14:paraId="0F4F5A0F" w14:textId="3684B256" w:rsidTr="0069469A">
        <w:trPr>
          <w:trHeight w:val="434"/>
        </w:trPr>
        <w:tc>
          <w:tcPr>
            <w:tcW w:w="1869" w:type="dxa"/>
          </w:tcPr>
          <w:p w14:paraId="526293D8" w14:textId="77777777" w:rsidR="0095654E" w:rsidRPr="004430D0" w:rsidRDefault="0095654E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  <w:r w:rsidRPr="004430D0">
              <w:rPr>
                <w:rFonts w:asciiTheme="minorHAnsi" w:hAnsiTheme="minorHAnsi" w:cstheme="minorHAnsi"/>
              </w:rPr>
              <w:t>Delete</w:t>
            </w:r>
            <w:r w:rsidRPr="004430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430D0">
              <w:rPr>
                <w:rFonts w:asciiTheme="minorHAnsi" w:hAnsiTheme="minorHAnsi" w:cstheme="minorHAnsi"/>
              </w:rPr>
              <w:t>Program</w:t>
            </w:r>
          </w:p>
        </w:tc>
        <w:tc>
          <w:tcPr>
            <w:tcW w:w="4580" w:type="dxa"/>
          </w:tcPr>
          <w:p w14:paraId="2ACEB88F" w14:textId="77777777" w:rsidR="0095654E" w:rsidRPr="004430D0" w:rsidRDefault="0095654E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  <w:hyperlink r:id="rId6"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Social</w:t>
              </w:r>
              <w:r w:rsidRPr="004430D0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Sciences,</w:t>
              </w:r>
              <w:r w:rsidRPr="004430D0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B.S.</w:t>
              </w:r>
              <w:r w:rsidRPr="004430D0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(Certifiable</w:t>
              </w:r>
              <w:r w:rsidRPr="004430D0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for</w:t>
              </w:r>
              <w:r w:rsidRPr="004430D0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secondary</w:t>
              </w:r>
              <w:r w:rsidRPr="004430D0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4430D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teaching)</w:t>
              </w:r>
            </w:hyperlink>
          </w:p>
        </w:tc>
        <w:tc>
          <w:tcPr>
            <w:tcW w:w="1245" w:type="dxa"/>
          </w:tcPr>
          <w:p w14:paraId="578B1FCA" w14:textId="77777777" w:rsidR="0095654E" w:rsidRPr="004430D0" w:rsidRDefault="0095654E">
            <w:pPr>
              <w:pStyle w:val="TableParagraph"/>
              <w:spacing w:before="30" w:line="249" w:lineRule="exact"/>
              <w:ind w:left="109"/>
              <w:rPr>
                <w:rFonts w:asciiTheme="minorHAnsi" w:hAnsiTheme="minorHAnsi" w:cstheme="minorHAnsi"/>
              </w:rPr>
            </w:pPr>
            <w:r w:rsidRPr="004430D0">
              <w:rPr>
                <w:rFonts w:asciiTheme="minorHAnsi" w:hAnsiTheme="minorHAnsi" w:cstheme="minorHAnsi"/>
              </w:rPr>
              <w:t>CLASS</w:t>
            </w:r>
            <w:r w:rsidRPr="004430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430D0">
              <w:rPr>
                <w:rFonts w:asciiTheme="minorHAnsi" w:hAnsiTheme="minorHAnsi" w:cstheme="minorHAnsi"/>
              </w:rPr>
              <w:t>SEPS</w:t>
            </w:r>
          </w:p>
        </w:tc>
        <w:tc>
          <w:tcPr>
            <w:tcW w:w="3164" w:type="dxa"/>
          </w:tcPr>
          <w:p w14:paraId="1BBA4D62" w14:textId="0D550769" w:rsidR="0095654E" w:rsidRPr="004430D0" w:rsidRDefault="0069469A">
            <w:pPr>
              <w:pStyle w:val="TableParagraph"/>
              <w:spacing w:before="30" w:line="249" w:lineRule="exact"/>
              <w:ind w:left="109"/>
              <w:rPr>
                <w:rFonts w:asciiTheme="minorHAnsi" w:hAnsiTheme="minorHAnsi" w:cstheme="minorHAnsi"/>
              </w:rPr>
            </w:pPr>
            <w:r w:rsidRPr="004430D0">
              <w:rPr>
                <w:rFonts w:asciiTheme="minorHAnsi" w:hAnsiTheme="minorHAnsi" w:cstheme="minorHAnsi"/>
              </w:rPr>
              <w:t>Approved</w:t>
            </w:r>
          </w:p>
        </w:tc>
      </w:tr>
    </w:tbl>
    <w:p w14:paraId="723EA479" w14:textId="77777777" w:rsidR="00856D24" w:rsidRPr="004430D0" w:rsidRDefault="00856D24">
      <w:pPr>
        <w:pStyle w:val="BodyText"/>
        <w:spacing w:before="11"/>
        <w:rPr>
          <w:rFonts w:asciiTheme="minorHAnsi" w:hAnsiTheme="minorHAnsi" w:cstheme="minorHAnsi"/>
        </w:rPr>
      </w:pPr>
    </w:p>
    <w:p w14:paraId="6838AA8B" w14:textId="0CBAA471" w:rsidR="00856D24" w:rsidRPr="004430D0" w:rsidRDefault="00DB2413" w:rsidP="004430D0">
      <w:pPr>
        <w:pStyle w:val="Heading2"/>
        <w:numPr>
          <w:ilvl w:val="0"/>
          <w:numId w:val="3"/>
        </w:numPr>
        <w:tabs>
          <w:tab w:val="left" w:pos="821"/>
        </w:tabs>
        <w:rPr>
          <w:rFonts w:asciiTheme="minorHAnsi" w:hAnsiTheme="minorHAnsi" w:cstheme="minorHAnsi"/>
          <w:sz w:val="24"/>
          <w:szCs w:val="24"/>
        </w:rPr>
      </w:pPr>
      <w:bookmarkStart w:id="4" w:name="C._Require_notification_of_UNIQUE_Admiss"/>
      <w:bookmarkStart w:id="5" w:name="_bookmark5"/>
      <w:bookmarkEnd w:id="4"/>
      <w:bookmarkEnd w:id="5"/>
      <w:r w:rsidRPr="004430D0">
        <w:rPr>
          <w:rFonts w:asciiTheme="minorHAnsi" w:hAnsiTheme="minorHAnsi" w:cstheme="minorHAnsi"/>
          <w:sz w:val="24"/>
          <w:szCs w:val="24"/>
        </w:rPr>
        <w:t>Require</w:t>
      </w:r>
      <w:r w:rsidRPr="004430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430D0">
        <w:rPr>
          <w:rFonts w:asciiTheme="minorHAnsi" w:hAnsiTheme="minorHAnsi" w:cstheme="minorHAnsi"/>
          <w:sz w:val="24"/>
          <w:szCs w:val="24"/>
        </w:rPr>
        <w:t>notification</w:t>
      </w:r>
      <w:r w:rsidRPr="004430D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430D0">
        <w:rPr>
          <w:rFonts w:asciiTheme="minorHAnsi" w:hAnsiTheme="minorHAnsi" w:cstheme="minorHAnsi"/>
          <w:sz w:val="24"/>
          <w:szCs w:val="24"/>
        </w:rPr>
        <w:t>of</w:t>
      </w:r>
      <w:r w:rsidRPr="004430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430D0">
        <w:rPr>
          <w:rFonts w:asciiTheme="minorHAnsi" w:hAnsiTheme="minorHAnsi" w:cstheme="minorHAnsi"/>
          <w:sz w:val="24"/>
          <w:szCs w:val="24"/>
        </w:rPr>
        <w:t>UNIQUE</w:t>
      </w:r>
      <w:r w:rsidRPr="004430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430D0">
        <w:rPr>
          <w:rFonts w:asciiTheme="minorHAnsi" w:hAnsiTheme="minorHAnsi" w:cstheme="minorHAnsi"/>
          <w:sz w:val="24"/>
          <w:szCs w:val="24"/>
        </w:rPr>
        <w:t>Admissions</w:t>
      </w:r>
      <w:r w:rsidRPr="004430D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430D0">
        <w:rPr>
          <w:rFonts w:asciiTheme="minorHAnsi" w:hAnsiTheme="minorHAnsi" w:cstheme="minorHAnsi"/>
          <w:sz w:val="24"/>
          <w:szCs w:val="24"/>
        </w:rPr>
        <w:t>Standards</w:t>
      </w:r>
    </w:p>
    <w:p w14:paraId="60F3889C" w14:textId="6EBA6E0C" w:rsidR="00856D24" w:rsidRPr="004430D0" w:rsidRDefault="00DB2413">
      <w:pPr>
        <w:pStyle w:val="BodyText"/>
        <w:spacing w:before="26" w:line="259" w:lineRule="auto"/>
        <w:ind w:left="100" w:right="15"/>
        <w:rPr>
          <w:rFonts w:asciiTheme="minorHAnsi" w:hAnsiTheme="minorHAnsi" w:cstheme="minorHAnsi"/>
        </w:rPr>
      </w:pPr>
      <w:r w:rsidRPr="004430D0">
        <w:rPr>
          <w:rFonts w:asciiTheme="minorHAnsi" w:hAnsiTheme="minorHAnsi" w:cstheme="minorHAnsi"/>
        </w:rPr>
        <w:t xml:space="preserve">If a new program or program revision requires </w:t>
      </w:r>
      <w:r w:rsidRPr="004430D0">
        <w:rPr>
          <w:rFonts w:asciiTheme="minorHAnsi" w:hAnsiTheme="minorHAnsi" w:cstheme="minorHAnsi"/>
          <w:b/>
          <w:i/>
        </w:rPr>
        <w:t xml:space="preserve">unique </w:t>
      </w:r>
      <w:r w:rsidRPr="004430D0">
        <w:rPr>
          <w:rFonts w:asciiTheme="minorHAnsi" w:hAnsiTheme="minorHAnsi" w:cstheme="minorHAnsi"/>
        </w:rPr>
        <w:t>admission requirements, those should be included in the</w:t>
      </w:r>
      <w:r w:rsidRPr="004430D0">
        <w:rPr>
          <w:rFonts w:asciiTheme="minorHAnsi" w:hAnsiTheme="minorHAnsi" w:cstheme="minorHAnsi"/>
          <w:spacing w:val="1"/>
        </w:rPr>
        <w:t xml:space="preserve"> </w:t>
      </w:r>
      <w:r w:rsidRPr="004430D0">
        <w:rPr>
          <w:rFonts w:asciiTheme="minorHAnsi" w:hAnsiTheme="minorHAnsi" w:cstheme="minorHAnsi"/>
        </w:rPr>
        <w:t>description of the program at the time of submission. A check box will be added to the form to notify Academic</w:t>
      </w:r>
      <w:r w:rsidRPr="004430D0">
        <w:rPr>
          <w:rFonts w:asciiTheme="minorHAnsi" w:hAnsiTheme="minorHAnsi" w:cstheme="minorHAnsi"/>
          <w:spacing w:val="-57"/>
        </w:rPr>
        <w:t xml:space="preserve"> </w:t>
      </w:r>
      <w:r w:rsidRPr="004430D0">
        <w:rPr>
          <w:rFonts w:asciiTheme="minorHAnsi" w:hAnsiTheme="minorHAnsi" w:cstheme="minorHAnsi"/>
        </w:rPr>
        <w:t>Standards and/or Graduate Studies Policy Committee of these new admission requirements (or changes to</w:t>
      </w:r>
      <w:r w:rsidRPr="004430D0">
        <w:rPr>
          <w:rFonts w:asciiTheme="minorHAnsi" w:hAnsiTheme="minorHAnsi" w:cstheme="minorHAnsi"/>
          <w:spacing w:val="1"/>
        </w:rPr>
        <w:t xml:space="preserve"> </w:t>
      </w:r>
      <w:r w:rsidRPr="004430D0">
        <w:rPr>
          <w:rFonts w:asciiTheme="minorHAnsi" w:hAnsiTheme="minorHAnsi" w:cstheme="minorHAnsi"/>
        </w:rPr>
        <w:t>existing admission requirements). The check box would alert the Chair of the Academic Standards and/or</w:t>
      </w:r>
      <w:r w:rsidRPr="004430D0">
        <w:rPr>
          <w:rFonts w:asciiTheme="minorHAnsi" w:hAnsiTheme="minorHAnsi" w:cstheme="minorHAnsi"/>
          <w:spacing w:val="1"/>
        </w:rPr>
        <w:t xml:space="preserve"> </w:t>
      </w:r>
      <w:r w:rsidRPr="004430D0">
        <w:rPr>
          <w:rFonts w:asciiTheme="minorHAnsi" w:hAnsiTheme="minorHAnsi" w:cstheme="minorHAnsi"/>
        </w:rPr>
        <w:t>Graduate</w:t>
      </w:r>
      <w:r w:rsidRPr="004430D0">
        <w:rPr>
          <w:rFonts w:asciiTheme="minorHAnsi" w:hAnsiTheme="minorHAnsi" w:cstheme="minorHAnsi"/>
          <w:spacing w:val="-4"/>
        </w:rPr>
        <w:t xml:space="preserve"> </w:t>
      </w:r>
      <w:r w:rsidRPr="004430D0">
        <w:rPr>
          <w:rFonts w:asciiTheme="minorHAnsi" w:hAnsiTheme="minorHAnsi" w:cstheme="minorHAnsi"/>
        </w:rPr>
        <w:t>Studies Policy</w:t>
      </w:r>
      <w:r w:rsidRPr="004430D0">
        <w:rPr>
          <w:rFonts w:asciiTheme="minorHAnsi" w:hAnsiTheme="minorHAnsi" w:cstheme="minorHAnsi"/>
          <w:spacing w:val="-1"/>
        </w:rPr>
        <w:t xml:space="preserve"> </w:t>
      </w:r>
      <w:r w:rsidRPr="004430D0">
        <w:rPr>
          <w:rFonts w:asciiTheme="minorHAnsi" w:hAnsiTheme="minorHAnsi" w:cstheme="minorHAnsi"/>
        </w:rPr>
        <w:t>Committee</w:t>
      </w:r>
      <w:r w:rsidRPr="004430D0">
        <w:rPr>
          <w:rFonts w:asciiTheme="minorHAnsi" w:hAnsiTheme="minorHAnsi" w:cstheme="minorHAnsi"/>
          <w:spacing w:val="-3"/>
        </w:rPr>
        <w:t xml:space="preserve"> </w:t>
      </w:r>
      <w:r w:rsidRPr="004430D0">
        <w:rPr>
          <w:rFonts w:asciiTheme="minorHAnsi" w:hAnsiTheme="minorHAnsi" w:cstheme="minorHAnsi"/>
        </w:rPr>
        <w:t>of</w:t>
      </w:r>
      <w:r w:rsidRPr="004430D0">
        <w:rPr>
          <w:rFonts w:asciiTheme="minorHAnsi" w:hAnsiTheme="minorHAnsi" w:cstheme="minorHAnsi"/>
          <w:spacing w:val="2"/>
        </w:rPr>
        <w:t xml:space="preserve"> </w:t>
      </w:r>
      <w:r w:rsidRPr="004430D0">
        <w:rPr>
          <w:rFonts w:asciiTheme="minorHAnsi" w:hAnsiTheme="minorHAnsi" w:cstheme="minorHAnsi"/>
        </w:rPr>
        <w:t>the</w:t>
      </w:r>
      <w:r w:rsidRPr="004430D0">
        <w:rPr>
          <w:rFonts w:asciiTheme="minorHAnsi" w:hAnsiTheme="minorHAnsi" w:cstheme="minorHAnsi"/>
          <w:spacing w:val="-3"/>
        </w:rPr>
        <w:t xml:space="preserve"> </w:t>
      </w:r>
      <w:r w:rsidRPr="004430D0">
        <w:rPr>
          <w:rFonts w:asciiTheme="minorHAnsi" w:hAnsiTheme="minorHAnsi" w:cstheme="minorHAnsi"/>
        </w:rPr>
        <w:t>proposal</w:t>
      </w:r>
      <w:r w:rsidRPr="004430D0">
        <w:rPr>
          <w:rFonts w:asciiTheme="minorHAnsi" w:hAnsiTheme="minorHAnsi" w:cstheme="minorHAnsi"/>
          <w:spacing w:val="2"/>
        </w:rPr>
        <w:t xml:space="preserve"> </w:t>
      </w:r>
      <w:r w:rsidRPr="004430D0">
        <w:rPr>
          <w:rFonts w:asciiTheme="minorHAnsi" w:hAnsiTheme="minorHAnsi" w:cstheme="minorHAnsi"/>
        </w:rPr>
        <w:t>so</w:t>
      </w:r>
      <w:r w:rsidRPr="004430D0">
        <w:rPr>
          <w:rFonts w:asciiTheme="minorHAnsi" w:hAnsiTheme="minorHAnsi" w:cstheme="minorHAnsi"/>
          <w:spacing w:val="-2"/>
        </w:rPr>
        <w:t xml:space="preserve"> </w:t>
      </w:r>
      <w:r w:rsidRPr="004430D0">
        <w:rPr>
          <w:rFonts w:asciiTheme="minorHAnsi" w:hAnsiTheme="minorHAnsi" w:cstheme="minorHAnsi"/>
        </w:rPr>
        <w:t>they</w:t>
      </w:r>
      <w:r w:rsidRPr="004430D0">
        <w:rPr>
          <w:rFonts w:asciiTheme="minorHAnsi" w:hAnsiTheme="minorHAnsi" w:cstheme="minorHAnsi"/>
          <w:spacing w:val="-1"/>
        </w:rPr>
        <w:t xml:space="preserve"> </w:t>
      </w:r>
      <w:r w:rsidRPr="004430D0">
        <w:rPr>
          <w:rFonts w:asciiTheme="minorHAnsi" w:hAnsiTheme="minorHAnsi" w:cstheme="minorHAnsi"/>
        </w:rPr>
        <w:t>could</w:t>
      </w:r>
      <w:r w:rsidRPr="004430D0">
        <w:rPr>
          <w:rFonts w:asciiTheme="minorHAnsi" w:hAnsiTheme="minorHAnsi" w:cstheme="minorHAnsi"/>
          <w:spacing w:val="-1"/>
        </w:rPr>
        <w:t xml:space="preserve"> </w:t>
      </w:r>
      <w:r w:rsidRPr="004430D0">
        <w:rPr>
          <w:rFonts w:asciiTheme="minorHAnsi" w:hAnsiTheme="minorHAnsi" w:cstheme="minorHAnsi"/>
        </w:rPr>
        <w:t>reach</w:t>
      </w:r>
      <w:r w:rsidRPr="004430D0">
        <w:rPr>
          <w:rFonts w:asciiTheme="minorHAnsi" w:hAnsiTheme="minorHAnsi" w:cstheme="minorHAnsi"/>
          <w:spacing w:val="-1"/>
        </w:rPr>
        <w:t xml:space="preserve"> </w:t>
      </w:r>
      <w:r w:rsidRPr="004430D0">
        <w:rPr>
          <w:rFonts w:asciiTheme="minorHAnsi" w:hAnsiTheme="minorHAnsi" w:cstheme="minorHAnsi"/>
        </w:rPr>
        <w:t>out</w:t>
      </w:r>
      <w:r w:rsidRPr="004430D0">
        <w:rPr>
          <w:rFonts w:asciiTheme="minorHAnsi" w:hAnsiTheme="minorHAnsi" w:cstheme="minorHAnsi"/>
          <w:spacing w:val="-4"/>
        </w:rPr>
        <w:t xml:space="preserve"> </w:t>
      </w:r>
      <w:r w:rsidRPr="004430D0">
        <w:rPr>
          <w:rFonts w:asciiTheme="minorHAnsi" w:hAnsiTheme="minorHAnsi" w:cstheme="minorHAnsi"/>
        </w:rPr>
        <w:t>to</w:t>
      </w:r>
      <w:r w:rsidRPr="004430D0">
        <w:rPr>
          <w:rFonts w:asciiTheme="minorHAnsi" w:hAnsiTheme="minorHAnsi" w:cstheme="minorHAnsi"/>
          <w:spacing w:val="-1"/>
        </w:rPr>
        <w:t xml:space="preserve"> </w:t>
      </w:r>
      <w:r w:rsidRPr="004430D0">
        <w:rPr>
          <w:rFonts w:asciiTheme="minorHAnsi" w:hAnsiTheme="minorHAnsi" w:cstheme="minorHAnsi"/>
        </w:rPr>
        <w:t>the</w:t>
      </w:r>
      <w:r w:rsidRPr="004430D0">
        <w:rPr>
          <w:rFonts w:asciiTheme="minorHAnsi" w:hAnsiTheme="minorHAnsi" w:cstheme="minorHAnsi"/>
          <w:spacing w:val="-3"/>
        </w:rPr>
        <w:t xml:space="preserve"> </w:t>
      </w:r>
      <w:r w:rsidRPr="004430D0">
        <w:rPr>
          <w:rFonts w:asciiTheme="minorHAnsi" w:hAnsiTheme="minorHAnsi" w:cstheme="minorHAnsi"/>
        </w:rPr>
        <w:t>program</w:t>
      </w:r>
      <w:r w:rsidRPr="004430D0">
        <w:rPr>
          <w:rFonts w:asciiTheme="minorHAnsi" w:hAnsiTheme="minorHAnsi" w:cstheme="minorHAnsi"/>
          <w:spacing w:val="-3"/>
        </w:rPr>
        <w:t xml:space="preserve"> </w:t>
      </w:r>
      <w:r w:rsidRPr="004430D0">
        <w:rPr>
          <w:rFonts w:asciiTheme="minorHAnsi" w:hAnsiTheme="minorHAnsi" w:cstheme="minorHAnsi"/>
        </w:rPr>
        <w:t>faculty</w:t>
      </w:r>
      <w:r w:rsidRPr="004430D0">
        <w:rPr>
          <w:rFonts w:asciiTheme="minorHAnsi" w:hAnsiTheme="minorHAnsi" w:cstheme="minorHAnsi"/>
          <w:spacing w:val="2"/>
        </w:rPr>
        <w:t xml:space="preserve"> </w:t>
      </w:r>
      <w:r w:rsidRPr="004430D0">
        <w:rPr>
          <w:rFonts w:asciiTheme="minorHAnsi" w:hAnsiTheme="minorHAnsi" w:cstheme="minorHAnsi"/>
        </w:rPr>
        <w:t>to</w:t>
      </w:r>
      <w:r w:rsidRPr="004430D0">
        <w:rPr>
          <w:rFonts w:asciiTheme="minorHAnsi" w:hAnsiTheme="minorHAnsi" w:cstheme="minorHAnsi"/>
          <w:spacing w:val="-1"/>
        </w:rPr>
        <w:t xml:space="preserve"> </w:t>
      </w:r>
      <w:r w:rsidRPr="004430D0">
        <w:rPr>
          <w:rFonts w:asciiTheme="minorHAnsi" w:hAnsiTheme="minorHAnsi" w:cstheme="minorHAnsi"/>
        </w:rPr>
        <w:t>ensure</w:t>
      </w:r>
      <w:r w:rsidRPr="004430D0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4430D0">
        <w:rPr>
          <w:rFonts w:asciiTheme="minorHAnsi" w:hAnsiTheme="minorHAnsi" w:cstheme="minorHAnsi"/>
        </w:rPr>
        <w:t>that</w:t>
      </w:r>
      <w:r w:rsidR="00236E76">
        <w:rPr>
          <w:rFonts w:asciiTheme="minorHAnsi" w:hAnsiTheme="minorHAnsi" w:cstheme="minorHAnsi"/>
        </w:rPr>
        <w:t xml:space="preserve"> </w:t>
      </w:r>
      <w:r w:rsidRPr="004430D0">
        <w:rPr>
          <w:rFonts w:asciiTheme="minorHAnsi" w:hAnsiTheme="minorHAnsi" w:cstheme="minorHAnsi"/>
          <w:spacing w:val="-57"/>
        </w:rPr>
        <w:t xml:space="preserve"> </w:t>
      </w:r>
      <w:r w:rsidRPr="004430D0">
        <w:rPr>
          <w:rFonts w:asciiTheme="minorHAnsi" w:hAnsiTheme="minorHAnsi" w:cstheme="minorHAnsi"/>
        </w:rPr>
        <w:t>procedure</w:t>
      </w:r>
      <w:proofErr w:type="gramEnd"/>
      <w:r w:rsidRPr="004430D0">
        <w:rPr>
          <w:rFonts w:asciiTheme="minorHAnsi" w:hAnsiTheme="minorHAnsi" w:cstheme="minorHAnsi"/>
          <w:spacing w:val="-3"/>
        </w:rPr>
        <w:t xml:space="preserve"> </w:t>
      </w:r>
      <w:r w:rsidRPr="004430D0">
        <w:rPr>
          <w:rFonts w:asciiTheme="minorHAnsi" w:hAnsiTheme="minorHAnsi" w:cstheme="minorHAnsi"/>
        </w:rPr>
        <w:t>is</w:t>
      </w:r>
      <w:r w:rsidRPr="004430D0">
        <w:rPr>
          <w:rFonts w:asciiTheme="minorHAnsi" w:hAnsiTheme="minorHAnsi" w:cstheme="minorHAnsi"/>
          <w:spacing w:val="1"/>
        </w:rPr>
        <w:t xml:space="preserve"> </w:t>
      </w:r>
      <w:r w:rsidRPr="004430D0">
        <w:rPr>
          <w:rFonts w:asciiTheme="minorHAnsi" w:hAnsiTheme="minorHAnsi" w:cstheme="minorHAnsi"/>
        </w:rPr>
        <w:t>properly followed.</w:t>
      </w:r>
    </w:p>
    <w:sectPr w:rsidR="00856D24" w:rsidRPr="004430D0">
      <w:pgSz w:w="12240" w:h="15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E7220"/>
    <w:multiLevelType w:val="hybridMultilevel"/>
    <w:tmpl w:val="B936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0B3D"/>
    <w:multiLevelType w:val="multilevel"/>
    <w:tmpl w:val="4B72E66C"/>
    <w:lvl w:ilvl="0">
      <w:start w:val="3"/>
      <w:numFmt w:val="decimal"/>
      <w:lvlText w:val="%1"/>
      <w:lvlJc w:val="left"/>
      <w:pPr>
        <w:ind w:left="425" w:hanging="325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25" w:hanging="3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760" w:hanging="44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0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0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0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0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0" w:hanging="440"/>
      </w:pPr>
      <w:rPr>
        <w:rFonts w:hint="default"/>
        <w:lang w:val="en-US" w:eastAsia="en-US" w:bidi="ar-SA"/>
      </w:rPr>
    </w:lvl>
  </w:abstractNum>
  <w:abstractNum w:abstractNumId="2" w15:restartNumberingAfterBreak="0">
    <w:nsid w:val="7E7646F1"/>
    <w:multiLevelType w:val="multilevel"/>
    <w:tmpl w:val="58E25694"/>
    <w:lvl w:ilvl="0">
      <w:start w:val="3"/>
      <w:numFmt w:val="decimal"/>
      <w:lvlText w:val="%1"/>
      <w:lvlJc w:val="left"/>
      <w:pPr>
        <w:ind w:left="575" w:hanging="475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75" w:hanging="475"/>
        <w:jc w:val="left"/>
      </w:pPr>
      <w:rPr>
        <w:rFonts w:ascii="Calibri Light" w:eastAsia="Calibri Light" w:hAnsi="Calibri Light" w:cs="Calibri Light" w:hint="default"/>
        <w:color w:val="2D74B5"/>
        <w:spacing w:val="-3"/>
        <w:w w:val="100"/>
        <w:sz w:val="32"/>
        <w:szCs w:val="3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Calibri Light" w:eastAsia="Calibri Light" w:hAnsi="Calibri Light" w:cs="Calibri Light" w:hint="default"/>
        <w:color w:val="2D74B5"/>
        <w:spacing w:val="-2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24"/>
    <w:rsid w:val="00236E76"/>
    <w:rsid w:val="004430D0"/>
    <w:rsid w:val="0069469A"/>
    <w:rsid w:val="007B40D1"/>
    <w:rsid w:val="00856D24"/>
    <w:rsid w:val="0095654E"/>
    <w:rsid w:val="00DB2413"/>
    <w:rsid w:val="00E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42F9"/>
  <w15:docId w15:val="{7E2A88B2-D129-4946-8D03-0307C33C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20" w:hanging="361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5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"/>
      <w:ind w:left="100"/>
    </w:pPr>
  </w:style>
  <w:style w:type="paragraph" w:styleId="TOC2">
    <w:name w:val="toc 2"/>
    <w:basedOn w:val="Normal"/>
    <w:uiPriority w:val="1"/>
    <w:qFormat/>
    <w:pPr>
      <w:spacing w:before="122"/>
      <w:ind w:left="760" w:hanging="441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2"/>
      <w:ind w:left="760" w:hanging="4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24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C66C3B47-450E-4144-BAC4-A03C60E93A1C%7D&amp;item=%7B182C116C-603B-4CC6-BC2A-63DC225C3E38%7D" TargetMode="External"/><Relationship Id="rId5" Type="http://schemas.openxmlformats.org/officeDocument/2006/relationships/hyperlink" Target="mailto:Joan.Nicoll-Senft@cc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Merenstein, Beth (Sociology)</dc:creator>
  <cp:lastModifiedBy>Joan Nicoll-Senft</cp:lastModifiedBy>
  <cp:revision>4</cp:revision>
  <dcterms:created xsi:type="dcterms:W3CDTF">2021-04-13T16:33:00Z</dcterms:created>
  <dcterms:modified xsi:type="dcterms:W3CDTF">2021-04-13T16:40:00Z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2021-04-13T00:00:00Z</vt:filetime>
  </property>
</Properties>
</file>