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202B" w14:textId="1BACEE19" w:rsidR="00325F2D" w:rsidRDefault="002E583E" w:rsidP="002E7950">
      <w:pPr>
        <w:pStyle w:val="Heading1"/>
      </w:pPr>
      <w:r>
        <w:t xml:space="preserve">CCSU </w:t>
      </w:r>
      <w:r w:rsidR="00EB1720">
        <w:t>SEST</w:t>
      </w:r>
      <w:r>
        <w:t xml:space="preserve"> Curriculum Committee</w:t>
      </w:r>
      <w:r w:rsidR="00EB1720">
        <w:t xml:space="preserve"> </w:t>
      </w:r>
      <w:r w:rsidR="00482699">
        <w:t>4/15</w:t>
      </w:r>
      <w:r w:rsidR="006E703F">
        <w:t>/2021</w:t>
      </w:r>
    </w:p>
    <w:p w14:paraId="50FB97E4" w14:textId="77777777" w:rsidR="002E7950" w:rsidRPr="002E7950" w:rsidRDefault="002E7950" w:rsidP="002E7950"/>
    <w:p w14:paraId="7562A563" w14:textId="541ECFAD" w:rsidR="003B1472" w:rsidRDefault="003B1472" w:rsidP="003B1472">
      <w:pPr>
        <w:pStyle w:val="ListParagraph"/>
        <w:numPr>
          <w:ilvl w:val="0"/>
          <w:numId w:val="1"/>
        </w:numPr>
      </w:pPr>
      <w:r>
        <w:t>Attendance</w:t>
      </w:r>
    </w:p>
    <w:p w14:paraId="4ECD4BBB" w14:textId="77777777" w:rsidR="00826745" w:rsidRDefault="00826745" w:rsidP="00F12939">
      <w:pPr>
        <w:pStyle w:val="ListParagraph"/>
        <w:numPr>
          <w:ilvl w:val="1"/>
          <w:numId w:val="2"/>
        </w:numPr>
        <w:sectPr w:rsidR="00826745" w:rsidSect="00A936C3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17920A3" w14:textId="1D3608F6" w:rsidR="00F16EF5" w:rsidRDefault="00A44B84" w:rsidP="00F16EF5">
      <w:pPr>
        <w:pStyle w:val="ListParagraph"/>
        <w:numPr>
          <w:ilvl w:val="1"/>
          <w:numId w:val="2"/>
        </w:numPr>
      </w:pPr>
      <w:r>
        <w:t>Thomas Burkholder</w:t>
      </w:r>
    </w:p>
    <w:p w14:paraId="3D028EF3" w14:textId="5E588CF1" w:rsidR="00A44B84" w:rsidRDefault="00A44B84" w:rsidP="00F16EF5">
      <w:pPr>
        <w:pStyle w:val="ListParagraph"/>
        <w:numPr>
          <w:ilvl w:val="1"/>
          <w:numId w:val="2"/>
        </w:numPr>
      </w:pPr>
      <w:r>
        <w:t>Ned Moore</w:t>
      </w:r>
    </w:p>
    <w:p w14:paraId="0623CF6C" w14:textId="12D56956" w:rsidR="00F35200" w:rsidRDefault="00F35200" w:rsidP="00F16EF5">
      <w:pPr>
        <w:pStyle w:val="ListParagraph"/>
        <w:numPr>
          <w:ilvl w:val="1"/>
          <w:numId w:val="2"/>
        </w:numPr>
      </w:pPr>
      <w:r>
        <w:t>Betsy Dobbs-McAuliffe</w:t>
      </w:r>
    </w:p>
    <w:p w14:paraId="67ECC778" w14:textId="4804EB26" w:rsidR="00A44B84" w:rsidRDefault="00A44B84" w:rsidP="00F16EF5">
      <w:pPr>
        <w:pStyle w:val="ListParagraph"/>
        <w:numPr>
          <w:ilvl w:val="1"/>
          <w:numId w:val="2"/>
        </w:numPr>
      </w:pPr>
      <w:r>
        <w:t>Sadie Marjani</w:t>
      </w:r>
    </w:p>
    <w:p w14:paraId="7FBDEE03" w14:textId="2A6D123C" w:rsidR="00A44B84" w:rsidRDefault="00A44B84" w:rsidP="00F16EF5">
      <w:pPr>
        <w:pStyle w:val="ListParagraph"/>
        <w:numPr>
          <w:ilvl w:val="1"/>
          <w:numId w:val="2"/>
        </w:numPr>
      </w:pPr>
      <w:r>
        <w:t>Mark Evans</w:t>
      </w:r>
    </w:p>
    <w:p w14:paraId="2BE13960" w14:textId="3732A5BB" w:rsidR="00F35200" w:rsidRDefault="00A44B84" w:rsidP="00A44B84">
      <w:pPr>
        <w:pStyle w:val="ListParagraph"/>
        <w:numPr>
          <w:ilvl w:val="1"/>
          <w:numId w:val="2"/>
        </w:numPr>
      </w:pPr>
      <w:r>
        <w:t>Yusuf Albayra</w:t>
      </w:r>
      <w:r w:rsidR="00A27A11">
        <w:t>m</w:t>
      </w:r>
    </w:p>
    <w:p w14:paraId="45C657CC" w14:textId="2A8714B5" w:rsidR="00A27A11" w:rsidRDefault="00A27A11" w:rsidP="00A44B84">
      <w:pPr>
        <w:pStyle w:val="ListParagraph"/>
        <w:numPr>
          <w:ilvl w:val="1"/>
          <w:numId w:val="2"/>
        </w:numPr>
      </w:pPr>
      <w:r>
        <w:t>Shijie Gu</w:t>
      </w:r>
    </w:p>
    <w:p w14:paraId="1B322F82" w14:textId="22B78EE0" w:rsidR="00A27A11" w:rsidRDefault="00A27A11" w:rsidP="00A44B84">
      <w:pPr>
        <w:pStyle w:val="ListParagraph"/>
        <w:numPr>
          <w:ilvl w:val="1"/>
          <w:numId w:val="2"/>
        </w:numPr>
      </w:pPr>
      <w:r>
        <w:t>Shuju Wu</w:t>
      </w:r>
    </w:p>
    <w:p w14:paraId="71F3BDD6" w14:textId="2E2A67EA" w:rsidR="00A27A11" w:rsidRDefault="00A27A11" w:rsidP="00A27A11">
      <w:pPr>
        <w:pStyle w:val="ListParagraph"/>
        <w:numPr>
          <w:ilvl w:val="1"/>
          <w:numId w:val="2"/>
        </w:numPr>
        <w:sectPr w:rsidR="00A27A11" w:rsidSect="00826745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4841C26F" w14:textId="77777777" w:rsidR="00826745" w:rsidRDefault="00826745" w:rsidP="00826745">
      <w:pPr>
        <w:pStyle w:val="ListParagraph"/>
      </w:pPr>
    </w:p>
    <w:p w14:paraId="7C702AAC" w14:textId="3047B9C1" w:rsidR="00A44B84" w:rsidRDefault="00A44B84" w:rsidP="00EB1720">
      <w:pPr>
        <w:pStyle w:val="ListParagraph"/>
        <w:numPr>
          <w:ilvl w:val="0"/>
          <w:numId w:val="1"/>
        </w:numPr>
      </w:pPr>
      <w:r>
        <w:t xml:space="preserve">Minutes from </w:t>
      </w:r>
      <w:r w:rsidR="00A27A11">
        <w:t>3/4</w:t>
      </w:r>
      <w:r>
        <w:t>/2021 meeting</w:t>
      </w:r>
    </w:p>
    <w:p w14:paraId="02D5FA22" w14:textId="70845400" w:rsidR="00A44B84" w:rsidRDefault="00A44B84" w:rsidP="00A44B84">
      <w:pPr>
        <w:pStyle w:val="ListParagraph"/>
        <w:numPr>
          <w:ilvl w:val="1"/>
          <w:numId w:val="1"/>
        </w:numPr>
      </w:pPr>
      <w:r>
        <w:t>Motion to approve: Bur</w:t>
      </w:r>
      <w:r w:rsidR="00A27A11">
        <w:t>k</w:t>
      </w:r>
      <w:r>
        <w:t>holder</w:t>
      </w:r>
    </w:p>
    <w:p w14:paraId="598E9820" w14:textId="4EC3F361" w:rsidR="00A44B84" w:rsidRDefault="00A44B84" w:rsidP="00A44B84">
      <w:pPr>
        <w:pStyle w:val="ListParagraph"/>
        <w:numPr>
          <w:ilvl w:val="1"/>
          <w:numId w:val="1"/>
        </w:numPr>
      </w:pPr>
      <w:r>
        <w:t>Approved unanimously</w:t>
      </w:r>
    </w:p>
    <w:p w14:paraId="4BAF0A0C" w14:textId="3045AFA5" w:rsidR="00EB1720" w:rsidRDefault="00EB1720" w:rsidP="00EB1720">
      <w:pPr>
        <w:pStyle w:val="ListParagraph"/>
        <w:numPr>
          <w:ilvl w:val="0"/>
          <w:numId w:val="1"/>
        </w:numPr>
      </w:pPr>
      <w:r>
        <w:t>Announcements</w:t>
      </w:r>
    </w:p>
    <w:p w14:paraId="59236D65" w14:textId="4C6E266D" w:rsidR="00EB1720" w:rsidRDefault="00EB1720" w:rsidP="00EB1720">
      <w:pPr>
        <w:pStyle w:val="ListParagraph"/>
        <w:numPr>
          <w:ilvl w:val="0"/>
          <w:numId w:val="1"/>
        </w:numPr>
      </w:pPr>
      <w:r>
        <w:t>New Business</w:t>
      </w:r>
    </w:p>
    <w:p w14:paraId="6A62DB65" w14:textId="22E30737" w:rsidR="006E703F" w:rsidRDefault="00A44B84" w:rsidP="006E703F">
      <w:pPr>
        <w:pStyle w:val="ListParagraph"/>
        <w:numPr>
          <w:ilvl w:val="1"/>
          <w:numId w:val="1"/>
        </w:numPr>
      </w:pPr>
      <w:r>
        <w:t>C</w:t>
      </w:r>
      <w:r w:rsidR="00A27A11">
        <w:t>ET 119 – Cloud Computing Tech &amp; Services</w:t>
      </w:r>
    </w:p>
    <w:p w14:paraId="7E83B380" w14:textId="5D4C4B4E" w:rsidR="00A27A11" w:rsidRDefault="00A27A11" w:rsidP="00A27A11">
      <w:pPr>
        <w:pStyle w:val="ListParagraph"/>
        <w:numPr>
          <w:ilvl w:val="2"/>
          <w:numId w:val="1"/>
        </w:numPr>
      </w:pPr>
      <w:r>
        <w:t>New Course</w:t>
      </w:r>
    </w:p>
    <w:p w14:paraId="52F1CD25" w14:textId="2357C694" w:rsidR="00A27A11" w:rsidRDefault="00A27A11" w:rsidP="00A27A11">
      <w:pPr>
        <w:pStyle w:val="ListParagraph"/>
        <w:numPr>
          <w:ilvl w:val="2"/>
          <w:numId w:val="1"/>
        </w:numPr>
      </w:pPr>
      <w:r>
        <w:t>SA 4</w:t>
      </w:r>
    </w:p>
    <w:p w14:paraId="7969E32B" w14:textId="4A072620" w:rsidR="00A27A11" w:rsidRDefault="00A27A11" w:rsidP="00A27A11">
      <w:pPr>
        <w:pStyle w:val="ListParagraph"/>
        <w:numPr>
          <w:ilvl w:val="2"/>
          <w:numId w:val="1"/>
        </w:numPr>
      </w:pPr>
      <w:r>
        <w:t>Not a tech elective for majors</w:t>
      </w:r>
    </w:p>
    <w:p w14:paraId="0DE7FAB0" w14:textId="5B2BBD6E" w:rsidR="009A4144" w:rsidRDefault="00A27A11" w:rsidP="00A27A11">
      <w:pPr>
        <w:pStyle w:val="ListParagraph"/>
        <w:numPr>
          <w:ilvl w:val="2"/>
          <w:numId w:val="1"/>
        </w:numPr>
      </w:pPr>
      <w:r>
        <w:t>Motion to approve</w:t>
      </w:r>
    </w:p>
    <w:p w14:paraId="555F3B64" w14:textId="380F1282" w:rsidR="00190C74" w:rsidRDefault="00190C74" w:rsidP="009A4144">
      <w:pPr>
        <w:pStyle w:val="ListParagraph"/>
        <w:numPr>
          <w:ilvl w:val="3"/>
          <w:numId w:val="1"/>
        </w:numPr>
        <w:rPr>
          <w:highlight w:val="green"/>
        </w:rPr>
      </w:pPr>
      <w:r w:rsidRPr="00190C74">
        <w:rPr>
          <w:highlight w:val="green"/>
        </w:rPr>
        <w:t>Motion passes unanimously</w:t>
      </w:r>
    </w:p>
    <w:p w14:paraId="34942CB4" w14:textId="26595C19" w:rsidR="00A27A11" w:rsidRDefault="00A27A11" w:rsidP="00A27A11">
      <w:pPr>
        <w:pStyle w:val="ListParagraph"/>
        <w:numPr>
          <w:ilvl w:val="1"/>
          <w:numId w:val="1"/>
        </w:numPr>
      </w:pPr>
      <w:r>
        <w:t>Change to EE program</w:t>
      </w:r>
    </w:p>
    <w:p w14:paraId="1ECE6F91" w14:textId="581C96C5" w:rsidR="00A27A11" w:rsidRDefault="00A27A11" w:rsidP="00972F25">
      <w:pPr>
        <w:pStyle w:val="ListParagraph"/>
        <w:numPr>
          <w:ilvl w:val="2"/>
          <w:numId w:val="1"/>
        </w:numPr>
      </w:pPr>
      <w:r>
        <w:t>EE 424</w:t>
      </w:r>
      <w:r>
        <w:t xml:space="preserve"> changes from a required course to directive elective</w:t>
      </w:r>
    </w:p>
    <w:p w14:paraId="0B709349" w14:textId="589A90BC" w:rsidR="00A27A11" w:rsidRDefault="00A27A11" w:rsidP="00A27A11">
      <w:pPr>
        <w:pStyle w:val="ListParagraph"/>
        <w:numPr>
          <w:ilvl w:val="2"/>
          <w:numId w:val="1"/>
        </w:numPr>
      </w:pPr>
      <w:r>
        <w:t>Gives flexibility to transfer students</w:t>
      </w:r>
      <w:r w:rsidR="001764B8">
        <w:t xml:space="preserve"> who come in with lots of credits.</w:t>
      </w:r>
    </w:p>
    <w:p w14:paraId="0DB27326" w14:textId="77777777" w:rsidR="00A27A11" w:rsidRDefault="00A27A11" w:rsidP="00A27A11">
      <w:pPr>
        <w:pStyle w:val="ListParagraph"/>
        <w:numPr>
          <w:ilvl w:val="2"/>
          <w:numId w:val="1"/>
        </w:numPr>
      </w:pPr>
      <w:r>
        <w:t>Motion to approve</w:t>
      </w:r>
    </w:p>
    <w:p w14:paraId="11F825B1" w14:textId="77777777" w:rsidR="00A27A11" w:rsidRDefault="00A27A11" w:rsidP="00A27A11">
      <w:pPr>
        <w:pStyle w:val="ListParagraph"/>
        <w:numPr>
          <w:ilvl w:val="3"/>
          <w:numId w:val="1"/>
        </w:numPr>
        <w:rPr>
          <w:highlight w:val="green"/>
        </w:rPr>
      </w:pPr>
      <w:r w:rsidRPr="00190C74">
        <w:rPr>
          <w:highlight w:val="green"/>
        </w:rPr>
        <w:t>Motion passes unanimously</w:t>
      </w:r>
    </w:p>
    <w:p w14:paraId="1894331C" w14:textId="43A1A074" w:rsidR="001764B8" w:rsidRDefault="001764B8" w:rsidP="001764B8">
      <w:pPr>
        <w:pStyle w:val="ListParagraph"/>
        <w:numPr>
          <w:ilvl w:val="1"/>
          <w:numId w:val="1"/>
        </w:numPr>
      </w:pPr>
      <w:r>
        <w:t>Require notification of admission requirements</w:t>
      </w:r>
    </w:p>
    <w:p w14:paraId="129AB655" w14:textId="6F4D49AF" w:rsidR="001764B8" w:rsidRDefault="001764B8" w:rsidP="001764B8">
      <w:pPr>
        <w:pStyle w:val="ListParagraph"/>
        <w:numPr>
          <w:ilvl w:val="2"/>
          <w:numId w:val="1"/>
        </w:numPr>
      </w:pPr>
      <w:r>
        <w:t>UNIQUE requirements need to be in the program description in the catalog</w:t>
      </w:r>
    </w:p>
    <w:p w14:paraId="0310A65B" w14:textId="1BC761C3" w:rsidR="001764B8" w:rsidRDefault="001764B8" w:rsidP="001764B8">
      <w:pPr>
        <w:pStyle w:val="ListParagraph"/>
        <w:numPr>
          <w:ilvl w:val="2"/>
          <w:numId w:val="1"/>
        </w:numPr>
      </w:pPr>
      <w:r>
        <w:t>Won’t hold up the curriculum process</w:t>
      </w:r>
    </w:p>
    <w:p w14:paraId="4AFE3920" w14:textId="0805D642" w:rsidR="001764B8" w:rsidRDefault="001764B8" w:rsidP="001764B8">
      <w:pPr>
        <w:pStyle w:val="ListParagraph"/>
        <w:numPr>
          <w:ilvl w:val="2"/>
          <w:numId w:val="1"/>
        </w:numPr>
      </w:pPr>
      <w:r>
        <w:t>Ned: Is it possible to add admission requirements as a separate box rather than including in the program description?  That would help out marketing when they use this database to generate websites.</w:t>
      </w:r>
    </w:p>
    <w:p w14:paraId="62F95500" w14:textId="01F56154" w:rsidR="001764B8" w:rsidRDefault="001764B8" w:rsidP="001764B8">
      <w:pPr>
        <w:pStyle w:val="ListParagraph"/>
        <w:numPr>
          <w:ilvl w:val="0"/>
          <w:numId w:val="1"/>
        </w:numPr>
      </w:pPr>
      <w:r>
        <w:t>Old Business</w:t>
      </w:r>
    </w:p>
    <w:p w14:paraId="3DA37D53" w14:textId="6244BFA8" w:rsidR="001764B8" w:rsidRDefault="001764B8" w:rsidP="001764B8">
      <w:pPr>
        <w:pStyle w:val="ListParagraph"/>
        <w:numPr>
          <w:ilvl w:val="1"/>
          <w:numId w:val="1"/>
        </w:numPr>
      </w:pPr>
      <w:r>
        <w:t>Class removal list is being modified and revised list will be posted once all the subcommittees are finished.</w:t>
      </w:r>
    </w:p>
    <w:sectPr w:rsidR="001764B8" w:rsidSect="00826745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A7630"/>
    <w:multiLevelType w:val="hybridMultilevel"/>
    <w:tmpl w:val="D5CA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84886"/>
    <w:multiLevelType w:val="hybridMultilevel"/>
    <w:tmpl w:val="CC3E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20"/>
    <w:rsid w:val="000243B6"/>
    <w:rsid w:val="00046FAE"/>
    <w:rsid w:val="00071E88"/>
    <w:rsid w:val="00134238"/>
    <w:rsid w:val="001749CD"/>
    <w:rsid w:val="001764B8"/>
    <w:rsid w:val="00190C74"/>
    <w:rsid w:val="002D5E0A"/>
    <w:rsid w:val="002E583E"/>
    <w:rsid w:val="002E7950"/>
    <w:rsid w:val="00325F2D"/>
    <w:rsid w:val="00354756"/>
    <w:rsid w:val="003B1472"/>
    <w:rsid w:val="004148F9"/>
    <w:rsid w:val="00467D71"/>
    <w:rsid w:val="00482699"/>
    <w:rsid w:val="004E3F36"/>
    <w:rsid w:val="00557D78"/>
    <w:rsid w:val="00563EAC"/>
    <w:rsid w:val="006158C0"/>
    <w:rsid w:val="006E703F"/>
    <w:rsid w:val="007A66D0"/>
    <w:rsid w:val="00826745"/>
    <w:rsid w:val="008C1FAE"/>
    <w:rsid w:val="008D5F27"/>
    <w:rsid w:val="009419BD"/>
    <w:rsid w:val="009A4144"/>
    <w:rsid w:val="00A27A11"/>
    <w:rsid w:val="00A44B84"/>
    <w:rsid w:val="00A67904"/>
    <w:rsid w:val="00A936C3"/>
    <w:rsid w:val="00A968A4"/>
    <w:rsid w:val="00AE23BB"/>
    <w:rsid w:val="00B9550D"/>
    <w:rsid w:val="00C17F96"/>
    <w:rsid w:val="00CF4ED6"/>
    <w:rsid w:val="00D45E45"/>
    <w:rsid w:val="00D86052"/>
    <w:rsid w:val="00DF36E6"/>
    <w:rsid w:val="00EA0803"/>
    <w:rsid w:val="00EB1720"/>
    <w:rsid w:val="00F027BE"/>
    <w:rsid w:val="00F12939"/>
    <w:rsid w:val="00F16EF5"/>
    <w:rsid w:val="00F35200"/>
    <w:rsid w:val="00F83ECC"/>
    <w:rsid w:val="00F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53A5"/>
  <w15:chartTrackingRefBased/>
  <w15:docId w15:val="{96A47782-1656-4A0F-987D-363DE644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E79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E7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3EE9-4C47-4E9D-BD37-A6E72A1C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Moore</dc:creator>
  <cp:keywords/>
  <dc:description/>
  <cp:lastModifiedBy>Moore, Edward (Engineering)</cp:lastModifiedBy>
  <cp:revision>19</cp:revision>
  <dcterms:created xsi:type="dcterms:W3CDTF">2020-10-08T16:20:00Z</dcterms:created>
  <dcterms:modified xsi:type="dcterms:W3CDTF">2021-04-15T16:33:00Z</dcterms:modified>
</cp:coreProperties>
</file>