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8747F" w14:textId="3BE24606" w:rsidR="00917972" w:rsidRPr="00AA1C38" w:rsidRDefault="00566909" w:rsidP="00717020">
      <w:pPr>
        <w:pStyle w:val="Heading1"/>
        <w:adjustRightInd w:val="0"/>
        <w:ind w:left="1526" w:right="1488"/>
        <w:jc w:val="center"/>
      </w:pPr>
      <w:r>
        <w:t>GEN ED</w:t>
      </w:r>
      <w:r w:rsidR="00AF1B13" w:rsidRPr="00AA1C38">
        <w:t xml:space="preserve"> Subcommittee – Curriculum Committee Minutes </w:t>
      </w:r>
    </w:p>
    <w:p w14:paraId="0DE9E7EF" w14:textId="498FAF4A" w:rsidR="00620A49" w:rsidRPr="00AA1C38" w:rsidRDefault="00F80D61" w:rsidP="00717020">
      <w:pPr>
        <w:pStyle w:val="Heading1"/>
        <w:adjustRightInd w:val="0"/>
        <w:ind w:left="1526" w:right="1488"/>
        <w:jc w:val="center"/>
      </w:pPr>
      <w:r>
        <w:t>January 29, 2020</w:t>
      </w:r>
    </w:p>
    <w:p w14:paraId="61736D5A" w14:textId="59336ADF" w:rsidR="00620A49" w:rsidRPr="00AA1C38" w:rsidRDefault="00917972" w:rsidP="00717020">
      <w:pPr>
        <w:adjustRightInd w:val="0"/>
        <w:ind w:left="1526" w:right="1491"/>
        <w:jc w:val="center"/>
        <w:rPr>
          <w:b/>
          <w:sz w:val="24"/>
          <w:szCs w:val="24"/>
        </w:rPr>
      </w:pPr>
      <w:r w:rsidRPr="00AA1C38">
        <w:rPr>
          <w:b/>
          <w:sz w:val="24"/>
          <w:szCs w:val="24"/>
        </w:rPr>
        <w:t xml:space="preserve">12:15 </w:t>
      </w:r>
      <w:r w:rsidR="00BD03A1">
        <w:rPr>
          <w:b/>
          <w:sz w:val="24"/>
          <w:szCs w:val="24"/>
        </w:rPr>
        <w:t>Sprague Carleton</w:t>
      </w:r>
    </w:p>
    <w:p w14:paraId="2436FD83" w14:textId="77777777" w:rsidR="00620A49" w:rsidRPr="00AA1C38" w:rsidRDefault="00620A49" w:rsidP="00AA1C38">
      <w:pPr>
        <w:pStyle w:val="BodyText"/>
        <w:adjustRightInd w:val="0"/>
        <w:spacing w:before="1" w:after="240"/>
        <w:rPr>
          <w:b/>
        </w:rPr>
      </w:pPr>
    </w:p>
    <w:p w14:paraId="6CA84448" w14:textId="08656F57" w:rsidR="00620A49" w:rsidRPr="00D01197" w:rsidRDefault="00AF1B13" w:rsidP="00D01197">
      <w:pPr>
        <w:rPr>
          <w:rFonts w:ascii="Times New Roman" w:eastAsia="Times New Roman" w:hAnsi="Times New Roman" w:cs="Times New Roman"/>
          <w:sz w:val="24"/>
          <w:szCs w:val="24"/>
        </w:rPr>
      </w:pPr>
      <w:r w:rsidRPr="00AA1C38">
        <w:rPr>
          <w:b/>
        </w:rPr>
        <w:t xml:space="preserve">Present: </w:t>
      </w:r>
      <w:r w:rsidR="00D01197">
        <w:t xml:space="preserve">Beth </w:t>
      </w:r>
      <w:proofErr w:type="spellStart"/>
      <w:r w:rsidR="00D01197">
        <w:t>Merenstein</w:t>
      </w:r>
      <w:proofErr w:type="spellEnd"/>
      <w:r w:rsidR="00214082">
        <w:t xml:space="preserve"> (</w:t>
      </w:r>
      <w:r w:rsidR="00D01197">
        <w:t>Sociology</w:t>
      </w:r>
      <w:r w:rsidR="00214082">
        <w:t xml:space="preserve">); </w:t>
      </w:r>
      <w:r w:rsidR="00D01197">
        <w:t xml:space="preserve">Kate McGrath (History); </w:t>
      </w:r>
      <w:r w:rsidR="00566909">
        <w:t>Mary Anne Nunn (English/CLASS Dean);</w:t>
      </w:r>
      <w:r w:rsidR="0063108E">
        <w:t xml:space="preserve"> </w:t>
      </w:r>
      <w:r w:rsidR="0063108E" w:rsidRPr="00AA1C38">
        <w:t>Byung Lee (Criminology);</w:t>
      </w:r>
      <w:r w:rsidR="0063108E">
        <w:t xml:space="preserve"> </w:t>
      </w:r>
      <w:r w:rsidR="00566909">
        <w:t xml:space="preserve">Charles </w:t>
      </w:r>
      <w:proofErr w:type="spellStart"/>
      <w:r w:rsidR="00566909">
        <w:t>Menoche</w:t>
      </w:r>
      <w:proofErr w:type="spellEnd"/>
      <w:r w:rsidR="00566909">
        <w:t xml:space="preserve"> </w:t>
      </w:r>
      <w:r w:rsidR="0063108E" w:rsidRPr="00AA1C38">
        <w:t>(Music);</w:t>
      </w:r>
      <w:r w:rsidR="0063108E">
        <w:t xml:space="preserve"> </w:t>
      </w:r>
      <w:r w:rsidR="00566909">
        <w:t xml:space="preserve">Brian </w:t>
      </w:r>
      <w:proofErr w:type="spellStart"/>
      <w:r w:rsidR="00566909">
        <w:t>Metzke</w:t>
      </w:r>
      <w:proofErr w:type="spellEnd"/>
      <w:r w:rsidR="00566909">
        <w:t xml:space="preserve"> ( Library); Thomas Rein (Anthropology); Tan </w:t>
      </w:r>
      <w:proofErr w:type="spellStart"/>
      <w:r w:rsidR="00566909">
        <w:t>Leng</w:t>
      </w:r>
      <w:proofErr w:type="spellEnd"/>
      <w:r w:rsidR="00566909">
        <w:t xml:space="preserve"> Goh (Physical Education); </w:t>
      </w:r>
      <w:proofErr w:type="spellStart"/>
      <w:r w:rsidR="00566909">
        <w:t>Youngseon</w:t>
      </w:r>
      <w:proofErr w:type="spellEnd"/>
      <w:r w:rsidR="00566909">
        <w:t xml:space="preserve"> Kim (Marketing); </w:t>
      </w:r>
      <w:r w:rsidR="00BD03A1">
        <w:t>Audra King (Philosophy)</w:t>
      </w:r>
      <w:r w:rsidR="00F80D61">
        <w:t xml:space="preserve">; Steve </w:t>
      </w:r>
      <w:proofErr w:type="spellStart"/>
      <w:r w:rsidR="00B10804">
        <w:t>Yavner</w:t>
      </w:r>
      <w:proofErr w:type="spellEnd"/>
      <w:r w:rsidR="00B10804">
        <w:t xml:space="preserve"> (Journalism); Sam </w:t>
      </w:r>
      <w:proofErr w:type="spellStart"/>
      <w:r w:rsidR="00B10804">
        <w:t>Zadi</w:t>
      </w:r>
      <w:proofErr w:type="spellEnd"/>
      <w:r w:rsidR="00B10804">
        <w:t xml:space="preserve"> (Modern Languages); </w:t>
      </w:r>
      <w:proofErr w:type="spellStart"/>
      <w:r w:rsidR="00B10804">
        <w:t>Yiojin</w:t>
      </w:r>
      <w:proofErr w:type="spellEnd"/>
      <w:r w:rsidR="00B10804">
        <w:t xml:space="preserve"> Kim (Communication); Rebecca </w:t>
      </w:r>
      <w:proofErr w:type="spellStart"/>
      <w:r w:rsidR="00B10804">
        <w:t>Boncoddo</w:t>
      </w:r>
      <w:proofErr w:type="spellEnd"/>
      <w:r w:rsidR="00B10804">
        <w:t xml:space="preserve"> (Psychology); </w:t>
      </w:r>
      <w:proofErr w:type="spellStart"/>
      <w:r w:rsidR="00B10804">
        <w:t>Usuf</w:t>
      </w:r>
      <w:proofErr w:type="spellEnd"/>
      <w:r w:rsidR="00B10804">
        <w:t xml:space="preserve"> </w:t>
      </w:r>
      <w:proofErr w:type="spellStart"/>
      <w:r w:rsidR="00B10804">
        <w:t>Albayram</w:t>
      </w:r>
      <w:proofErr w:type="spellEnd"/>
      <w:r w:rsidR="00B10804">
        <w:t xml:space="preserve"> (Computer Science); Michael </w:t>
      </w:r>
      <w:proofErr w:type="spellStart"/>
      <w:r w:rsidR="00B10804">
        <w:t>Bartone</w:t>
      </w:r>
      <w:proofErr w:type="spellEnd"/>
      <w:r w:rsidR="00B10804">
        <w:t xml:space="preserve"> (Literacy, Elementary, &amp; Early Education)</w:t>
      </w:r>
    </w:p>
    <w:p w14:paraId="6F7A95EB" w14:textId="072DA869" w:rsidR="0096319F" w:rsidRPr="0063108E" w:rsidRDefault="0096319F" w:rsidP="0063108E">
      <w:pPr>
        <w:pStyle w:val="Heading1"/>
        <w:numPr>
          <w:ilvl w:val="0"/>
          <w:numId w:val="1"/>
        </w:numPr>
        <w:adjustRightInd w:val="0"/>
        <w:spacing w:before="216" w:after="240"/>
        <w:rPr>
          <w:b w:val="0"/>
        </w:rPr>
      </w:pPr>
      <w:r>
        <w:t>Minutes</w:t>
      </w:r>
    </w:p>
    <w:p w14:paraId="318D147C" w14:textId="1E6C249F" w:rsidR="0096319F" w:rsidRPr="0096319F" w:rsidRDefault="0096319F" w:rsidP="00B10804">
      <w:pPr>
        <w:pStyle w:val="Heading1"/>
        <w:adjustRightInd w:val="0"/>
        <w:spacing w:before="216" w:after="240"/>
        <w:ind w:left="1260"/>
        <w:rPr>
          <w:b w:val="0"/>
        </w:rPr>
      </w:pPr>
      <w:r>
        <w:t>Vote:</w:t>
      </w:r>
      <w:r>
        <w:rPr>
          <w:b w:val="0"/>
        </w:rPr>
        <w:t xml:space="preserve"> </w:t>
      </w:r>
      <w:r w:rsidR="00566909">
        <w:rPr>
          <w:b w:val="0"/>
        </w:rPr>
        <w:t xml:space="preserve">Approved unanimously </w:t>
      </w:r>
    </w:p>
    <w:p w14:paraId="18FFEF46" w14:textId="0F8143DB" w:rsidR="00D01197" w:rsidRPr="00D01197" w:rsidRDefault="00B10804" w:rsidP="00D01197">
      <w:pPr>
        <w:pStyle w:val="ListParagraph"/>
        <w:numPr>
          <w:ilvl w:val="0"/>
          <w:numId w:val="1"/>
        </w:numPr>
        <w:tabs>
          <w:tab w:val="left" w:pos="418"/>
        </w:tabs>
        <w:adjustRightInd w:val="0"/>
        <w:spacing w:after="240"/>
        <w:ind w:left="417" w:hanging="30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Astronomy 278</w:t>
      </w:r>
    </w:p>
    <w:p w14:paraId="05474B3D" w14:textId="366EE1E7" w:rsidR="0096319F" w:rsidRPr="003A59F1" w:rsidRDefault="00B10804" w:rsidP="00B10804">
      <w:pPr>
        <w:pStyle w:val="ListParagraph"/>
        <w:tabs>
          <w:tab w:val="left" w:pos="418"/>
        </w:tabs>
        <w:adjustRightInd w:val="0"/>
        <w:spacing w:after="240"/>
        <w:ind w:left="1170"/>
        <w:rPr>
          <w:b/>
          <w:sz w:val="24"/>
          <w:szCs w:val="24"/>
        </w:rPr>
      </w:pPr>
      <w:r>
        <w:rPr>
          <w:sz w:val="24"/>
          <w:szCs w:val="24"/>
        </w:rPr>
        <w:t>Description &amp; cycling changes.</w:t>
      </w:r>
    </w:p>
    <w:p w14:paraId="5D19A955" w14:textId="5C5D9107" w:rsidR="003A59F1" w:rsidRPr="003A59F1" w:rsidRDefault="003A59F1" w:rsidP="00B10804">
      <w:pPr>
        <w:pStyle w:val="ListParagraph"/>
        <w:tabs>
          <w:tab w:val="left" w:pos="418"/>
        </w:tabs>
        <w:adjustRightInd w:val="0"/>
        <w:spacing w:after="240"/>
        <w:ind w:left="1170"/>
        <w:rPr>
          <w:sz w:val="24"/>
          <w:szCs w:val="24"/>
        </w:rPr>
      </w:pPr>
      <w:r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Approved unanimously</w:t>
      </w:r>
    </w:p>
    <w:p w14:paraId="2DEA0075" w14:textId="01397350" w:rsidR="00620A49" w:rsidRPr="00AA1C38" w:rsidRDefault="00B10804" w:rsidP="00AA1C38">
      <w:pPr>
        <w:pStyle w:val="ListParagraph"/>
        <w:numPr>
          <w:ilvl w:val="0"/>
          <w:numId w:val="1"/>
        </w:numPr>
        <w:tabs>
          <w:tab w:val="left" w:pos="511"/>
        </w:tabs>
        <w:adjustRightInd w:val="0"/>
        <w:spacing w:before="100" w:after="240"/>
        <w:ind w:left="510" w:hanging="400"/>
        <w:rPr>
          <w:b/>
          <w:sz w:val="24"/>
          <w:szCs w:val="24"/>
        </w:rPr>
      </w:pPr>
      <w:r>
        <w:rPr>
          <w:b/>
          <w:sz w:val="24"/>
          <w:szCs w:val="24"/>
        </w:rPr>
        <w:t>Computer Science 117</w:t>
      </w:r>
    </w:p>
    <w:p w14:paraId="4202CE56" w14:textId="10A21E3E" w:rsidR="00AA1C38" w:rsidRPr="00D01197" w:rsidRDefault="00B10804" w:rsidP="00B10804">
      <w:pPr>
        <w:pStyle w:val="ListParagraph"/>
        <w:tabs>
          <w:tab w:val="left" w:pos="1124"/>
        </w:tabs>
        <w:adjustRightInd w:val="0"/>
        <w:spacing w:after="240" w:line="297" w:lineRule="auto"/>
        <w:ind w:left="1124" w:right="248"/>
        <w:rPr>
          <w:sz w:val="24"/>
          <w:szCs w:val="24"/>
          <w:u w:val="single"/>
        </w:rPr>
      </w:pPr>
      <w:r>
        <w:rPr>
          <w:sz w:val="24"/>
          <w:szCs w:val="24"/>
        </w:rPr>
        <w:t>New course with one math prerequisite &amp; Skill Area II credit.</w:t>
      </w:r>
    </w:p>
    <w:p w14:paraId="5E5117D5" w14:textId="1FD5ED25" w:rsidR="003E4170" w:rsidRPr="003E4170" w:rsidRDefault="003E4170" w:rsidP="00B10804">
      <w:pPr>
        <w:adjustRightInd w:val="0"/>
        <w:spacing w:after="240" w:line="297" w:lineRule="auto"/>
        <w:ind w:left="1124" w:right="248"/>
        <w:rPr>
          <w:sz w:val="24"/>
          <w:szCs w:val="24"/>
        </w:rPr>
      </w:pPr>
      <w:r>
        <w:rPr>
          <w:b/>
          <w:sz w:val="24"/>
          <w:szCs w:val="24"/>
        </w:rPr>
        <w:t>Vote</w:t>
      </w:r>
      <w:r>
        <w:rPr>
          <w:sz w:val="24"/>
          <w:szCs w:val="24"/>
        </w:rPr>
        <w:t xml:space="preserve">: </w:t>
      </w:r>
      <w:r w:rsidR="00C2098D">
        <w:rPr>
          <w:sz w:val="24"/>
          <w:szCs w:val="24"/>
        </w:rPr>
        <w:t>Approved unanimously</w:t>
      </w:r>
      <w:r w:rsidR="0040348E">
        <w:rPr>
          <w:sz w:val="24"/>
          <w:szCs w:val="24"/>
        </w:rPr>
        <w:t>.</w:t>
      </w:r>
    </w:p>
    <w:p w14:paraId="3D8DB281" w14:textId="4BA33C21" w:rsidR="003E4170" w:rsidRDefault="00B10804" w:rsidP="00C40D1A">
      <w:pPr>
        <w:pStyle w:val="Heading1"/>
        <w:numPr>
          <w:ilvl w:val="0"/>
          <w:numId w:val="1"/>
        </w:numPr>
        <w:adjustRightInd w:val="0"/>
        <w:spacing w:before="139" w:after="240"/>
      </w:pPr>
      <w:r>
        <w:t>ETM 340</w:t>
      </w:r>
    </w:p>
    <w:p w14:paraId="3B083C09" w14:textId="1640537E" w:rsidR="008C1941" w:rsidRPr="004F2F36" w:rsidRDefault="00B10804" w:rsidP="00B10804">
      <w:pPr>
        <w:pStyle w:val="Heading1"/>
        <w:adjustRightInd w:val="0"/>
        <w:spacing w:before="139" w:after="240"/>
        <w:ind w:left="1170"/>
        <w:rPr>
          <w:b w:val="0"/>
        </w:rPr>
      </w:pPr>
      <w:r>
        <w:rPr>
          <w:b w:val="0"/>
        </w:rPr>
        <w:t>No Engineering representative</w:t>
      </w:r>
      <w:r w:rsidR="008C1941">
        <w:rPr>
          <w:b w:val="0"/>
        </w:rPr>
        <w:t xml:space="preserve"> </w:t>
      </w:r>
    </w:p>
    <w:p w14:paraId="69C52F33" w14:textId="3C1DEFB0" w:rsidR="008C1941" w:rsidRPr="00B10804" w:rsidRDefault="00B10804" w:rsidP="008C1941">
      <w:pPr>
        <w:pStyle w:val="Heading1"/>
        <w:numPr>
          <w:ilvl w:val="0"/>
          <w:numId w:val="1"/>
        </w:numPr>
        <w:adjustRightInd w:val="0"/>
        <w:spacing w:before="139" w:after="240"/>
        <w:rPr>
          <w:b w:val="0"/>
        </w:rPr>
      </w:pPr>
      <w:r>
        <w:rPr>
          <w:bCs w:val="0"/>
        </w:rPr>
        <w:t>History 272</w:t>
      </w:r>
    </w:p>
    <w:p w14:paraId="6380FE50" w14:textId="3B6B6CA1" w:rsidR="00B10804" w:rsidRDefault="00B10804" w:rsidP="00B10804">
      <w:pPr>
        <w:pStyle w:val="Heading1"/>
        <w:adjustRightInd w:val="0"/>
        <w:spacing w:before="139" w:after="240"/>
        <w:ind w:left="1170"/>
        <w:rPr>
          <w:b w:val="0"/>
        </w:rPr>
      </w:pPr>
      <w:r w:rsidRPr="00B10804">
        <w:rPr>
          <w:b w:val="0"/>
        </w:rPr>
        <w:t>New</w:t>
      </w:r>
      <w:r>
        <w:rPr>
          <w:b w:val="0"/>
        </w:rPr>
        <w:t xml:space="preserve"> course with Study Area II credit.</w:t>
      </w:r>
    </w:p>
    <w:p w14:paraId="233339ED" w14:textId="22061395" w:rsidR="00B10804" w:rsidRPr="00B10804" w:rsidRDefault="00B10804" w:rsidP="00B10804">
      <w:pPr>
        <w:adjustRightInd w:val="0"/>
        <w:spacing w:after="240" w:line="297" w:lineRule="auto"/>
        <w:ind w:left="1124" w:right="248"/>
        <w:rPr>
          <w:sz w:val="24"/>
          <w:szCs w:val="24"/>
        </w:rPr>
      </w:pPr>
      <w:r>
        <w:rPr>
          <w:b/>
          <w:sz w:val="24"/>
          <w:szCs w:val="24"/>
        </w:rPr>
        <w:t>Vote</w:t>
      </w:r>
      <w:r>
        <w:rPr>
          <w:sz w:val="24"/>
          <w:szCs w:val="24"/>
        </w:rPr>
        <w:t>: Approved unanimously.</w:t>
      </w:r>
    </w:p>
    <w:p w14:paraId="22F881C5" w14:textId="511BBCE5" w:rsidR="008C1941" w:rsidRDefault="00B10804" w:rsidP="003E4170">
      <w:pPr>
        <w:pStyle w:val="Heading1"/>
        <w:numPr>
          <w:ilvl w:val="0"/>
          <w:numId w:val="1"/>
        </w:numPr>
        <w:adjustRightInd w:val="0"/>
        <w:spacing w:before="139" w:after="240"/>
        <w:rPr>
          <w:b w:val="0"/>
        </w:rPr>
      </w:pPr>
      <w:r>
        <w:rPr>
          <w:bCs w:val="0"/>
        </w:rPr>
        <w:t>Journalism 101</w:t>
      </w:r>
    </w:p>
    <w:p w14:paraId="22F01FA3" w14:textId="5E29F50C" w:rsidR="008C1941" w:rsidRDefault="00B10804" w:rsidP="00B10804">
      <w:pPr>
        <w:pStyle w:val="Heading1"/>
        <w:adjustRightInd w:val="0"/>
        <w:spacing w:before="139" w:after="240"/>
        <w:ind w:left="1170"/>
        <w:rPr>
          <w:b w:val="0"/>
        </w:rPr>
      </w:pPr>
      <w:r>
        <w:rPr>
          <w:b w:val="0"/>
        </w:rPr>
        <w:t>New course with Skill Area IV credit.</w:t>
      </w:r>
    </w:p>
    <w:p w14:paraId="0AAAB6DD" w14:textId="78CBEE10" w:rsidR="00B10804" w:rsidRPr="00B10804" w:rsidRDefault="00B10804" w:rsidP="00B10804">
      <w:pPr>
        <w:adjustRightInd w:val="0"/>
        <w:spacing w:after="240" w:line="297" w:lineRule="auto"/>
        <w:ind w:left="1124" w:right="248"/>
        <w:rPr>
          <w:sz w:val="24"/>
          <w:szCs w:val="24"/>
        </w:rPr>
      </w:pPr>
      <w:r>
        <w:rPr>
          <w:b/>
          <w:sz w:val="24"/>
          <w:szCs w:val="24"/>
        </w:rPr>
        <w:t>Vote</w:t>
      </w:r>
      <w:r>
        <w:rPr>
          <w:sz w:val="24"/>
          <w:szCs w:val="24"/>
        </w:rPr>
        <w:t>: Approved unanimously.</w:t>
      </w:r>
    </w:p>
    <w:p w14:paraId="0005E60B" w14:textId="079AFC8E" w:rsidR="003E4170" w:rsidRPr="004B4A0C" w:rsidRDefault="004B4A0C" w:rsidP="003E4170">
      <w:pPr>
        <w:pStyle w:val="Heading1"/>
        <w:numPr>
          <w:ilvl w:val="0"/>
          <w:numId w:val="1"/>
        </w:numPr>
        <w:adjustRightInd w:val="0"/>
        <w:spacing w:before="139" w:after="240"/>
        <w:rPr>
          <w:b w:val="0"/>
        </w:rPr>
      </w:pPr>
      <w:r>
        <w:t>Sociology 208, 209, 232, 234, 424, 462</w:t>
      </w:r>
    </w:p>
    <w:p w14:paraId="5FD79380" w14:textId="16375797" w:rsidR="004B4A0C" w:rsidRDefault="004B4A0C" w:rsidP="004B4A0C">
      <w:pPr>
        <w:pStyle w:val="Heading1"/>
        <w:adjustRightInd w:val="0"/>
        <w:spacing w:before="139" w:after="240"/>
        <w:ind w:left="1170"/>
        <w:rPr>
          <w:b w:val="0"/>
          <w:bCs w:val="0"/>
        </w:rPr>
      </w:pPr>
      <w:r>
        <w:rPr>
          <w:b w:val="0"/>
          <w:bCs w:val="0"/>
        </w:rPr>
        <w:t>Change 300-level courses to 200-level; add Study Area 3 to all except SOC 232, which is proposed as Study Area 2</w:t>
      </w:r>
    </w:p>
    <w:p w14:paraId="6427F95F" w14:textId="7780CA6D" w:rsidR="004B4A0C" w:rsidRDefault="004B4A0C" w:rsidP="004B4A0C">
      <w:pPr>
        <w:pStyle w:val="Heading1"/>
        <w:adjustRightInd w:val="0"/>
        <w:spacing w:before="139" w:after="240"/>
        <w:ind w:left="1170"/>
        <w:rPr>
          <w:b w:val="0"/>
          <w:bCs w:val="0"/>
        </w:rPr>
      </w:pPr>
      <w:r>
        <w:rPr>
          <w:b w:val="0"/>
          <w:bCs w:val="0"/>
        </w:rPr>
        <w:t>Add international credit to SOC 424 &amp; 462</w:t>
      </w:r>
    </w:p>
    <w:p w14:paraId="22E29EDA" w14:textId="5796EE43" w:rsidR="004B4A0C" w:rsidRDefault="004B4A0C" w:rsidP="004B4A0C">
      <w:pPr>
        <w:pStyle w:val="Heading1"/>
        <w:adjustRightInd w:val="0"/>
        <w:spacing w:before="139" w:after="240"/>
        <w:ind w:left="1170"/>
        <w:rPr>
          <w:b w:val="0"/>
          <w:bCs w:val="0"/>
        </w:rPr>
      </w:pPr>
      <w:r>
        <w:t>Vote:</w:t>
      </w:r>
      <w:r>
        <w:rPr>
          <w:b w:val="0"/>
          <w:bCs w:val="0"/>
        </w:rPr>
        <w:t xml:space="preserve"> Approved with amendment—SOC 232 approved as Study Area 3</w:t>
      </w:r>
    </w:p>
    <w:p w14:paraId="543F668B" w14:textId="05AE6383" w:rsidR="004B4A0C" w:rsidRPr="004B4A0C" w:rsidRDefault="004B4A0C" w:rsidP="004B4A0C">
      <w:pPr>
        <w:pStyle w:val="Heading1"/>
        <w:numPr>
          <w:ilvl w:val="0"/>
          <w:numId w:val="1"/>
        </w:numPr>
        <w:adjustRightInd w:val="0"/>
        <w:spacing w:before="139" w:after="240"/>
      </w:pPr>
      <w:r>
        <w:t>FYI 100</w:t>
      </w:r>
    </w:p>
    <w:p w14:paraId="0E2C5CEE" w14:textId="19C98F38" w:rsidR="004B4A0C" w:rsidRDefault="004B4A0C" w:rsidP="004B4A0C">
      <w:pPr>
        <w:pStyle w:val="Heading1"/>
        <w:adjustRightInd w:val="0"/>
        <w:spacing w:before="139" w:after="240"/>
        <w:ind w:left="1170"/>
        <w:rPr>
          <w:b w:val="0"/>
          <w:bCs w:val="0"/>
        </w:rPr>
      </w:pPr>
      <w:r>
        <w:rPr>
          <w:b w:val="0"/>
          <w:bCs w:val="0"/>
        </w:rPr>
        <w:lastRenderedPageBreak/>
        <w:t>Add Skill Area I</w:t>
      </w:r>
    </w:p>
    <w:p w14:paraId="64882604" w14:textId="4E6CEE10" w:rsidR="004B4A0C" w:rsidRPr="004B4A0C" w:rsidRDefault="004B4A0C" w:rsidP="004B4A0C">
      <w:pPr>
        <w:pStyle w:val="Heading1"/>
        <w:adjustRightInd w:val="0"/>
        <w:spacing w:before="139" w:after="240"/>
        <w:ind w:left="1170"/>
        <w:rPr>
          <w:b w:val="0"/>
          <w:bCs w:val="0"/>
        </w:rPr>
      </w:pPr>
      <w:r>
        <w:t xml:space="preserve">Vote: </w:t>
      </w:r>
      <w:r>
        <w:rPr>
          <w:b w:val="0"/>
          <w:bCs w:val="0"/>
        </w:rPr>
        <w:t>Approved unanimously</w:t>
      </w:r>
    </w:p>
    <w:p w14:paraId="7E33B2C7" w14:textId="4369434C" w:rsidR="00620A49" w:rsidRPr="0040348E" w:rsidRDefault="00620A49" w:rsidP="004B4A0C">
      <w:pPr>
        <w:pStyle w:val="Heading1"/>
        <w:adjustRightInd w:val="0"/>
        <w:spacing w:before="139" w:after="240"/>
        <w:ind w:left="0"/>
        <w:rPr>
          <w:b w:val="0"/>
        </w:rPr>
      </w:pPr>
      <w:bookmarkStart w:id="0" w:name="_GoBack"/>
      <w:bookmarkEnd w:id="0"/>
    </w:p>
    <w:sectPr w:rsidR="00620A49" w:rsidRPr="0040348E" w:rsidSect="009A158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4" w:hanging="214"/>
        <w:jc w:val="left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4" w:hanging="294"/>
        <w:jc w:val="left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1" w:hanging="294"/>
      </w:pPr>
      <w:rPr>
        <w:rFonts w:hint="default"/>
      </w:rPr>
    </w:lvl>
    <w:lvl w:ilvl="3" w:tplc="F1B09DFC">
      <w:numFmt w:val="bullet"/>
      <w:lvlText w:val="•"/>
      <w:lvlJc w:val="left"/>
      <w:pPr>
        <w:ind w:left="2173" w:hanging="294"/>
      </w:pPr>
      <w:rPr>
        <w:rFonts w:hint="default"/>
      </w:rPr>
    </w:lvl>
    <w:lvl w:ilvl="4" w:tplc="58D457BA">
      <w:numFmt w:val="bullet"/>
      <w:lvlText w:val="•"/>
      <w:lvlJc w:val="left"/>
      <w:pPr>
        <w:ind w:left="3226" w:hanging="294"/>
      </w:pPr>
      <w:rPr>
        <w:rFonts w:hint="default"/>
      </w:rPr>
    </w:lvl>
    <w:lvl w:ilvl="5" w:tplc="CEFC5128">
      <w:numFmt w:val="bullet"/>
      <w:lvlText w:val="•"/>
      <w:lvlJc w:val="left"/>
      <w:pPr>
        <w:ind w:left="4278" w:hanging="294"/>
      </w:pPr>
      <w:rPr>
        <w:rFonts w:hint="default"/>
      </w:rPr>
    </w:lvl>
    <w:lvl w:ilvl="6" w:tplc="F51025FA">
      <w:numFmt w:val="bullet"/>
      <w:lvlText w:val="•"/>
      <w:lvlJc w:val="left"/>
      <w:pPr>
        <w:ind w:left="5331" w:hanging="294"/>
      </w:pPr>
      <w:rPr>
        <w:rFonts w:hint="default"/>
      </w:rPr>
    </w:lvl>
    <w:lvl w:ilvl="7" w:tplc="4DE856E4">
      <w:numFmt w:val="bullet"/>
      <w:lvlText w:val="•"/>
      <w:lvlJc w:val="left"/>
      <w:pPr>
        <w:ind w:left="6383" w:hanging="294"/>
      </w:pPr>
      <w:rPr>
        <w:rFonts w:hint="default"/>
      </w:rPr>
    </w:lvl>
    <w:lvl w:ilvl="8" w:tplc="DD269762">
      <w:numFmt w:val="bullet"/>
      <w:lvlText w:val="•"/>
      <w:lvlJc w:val="left"/>
      <w:pPr>
        <w:ind w:left="7436" w:hanging="2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hideSpellingErrors/>
  <w:hideGrammatical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49"/>
    <w:rsid w:val="00191834"/>
    <w:rsid w:val="002032D4"/>
    <w:rsid w:val="00214082"/>
    <w:rsid w:val="002E5BDE"/>
    <w:rsid w:val="00392C7D"/>
    <w:rsid w:val="003A59F1"/>
    <w:rsid w:val="003E4170"/>
    <w:rsid w:val="0040348E"/>
    <w:rsid w:val="004B4A0C"/>
    <w:rsid w:val="004E68CB"/>
    <w:rsid w:val="004E6FF1"/>
    <w:rsid w:val="004F2F36"/>
    <w:rsid w:val="00566909"/>
    <w:rsid w:val="00620A49"/>
    <w:rsid w:val="0063108E"/>
    <w:rsid w:val="00717020"/>
    <w:rsid w:val="008C1941"/>
    <w:rsid w:val="008C5BC4"/>
    <w:rsid w:val="008E2EAB"/>
    <w:rsid w:val="008F6629"/>
    <w:rsid w:val="00917972"/>
    <w:rsid w:val="0096319F"/>
    <w:rsid w:val="009A1587"/>
    <w:rsid w:val="009B4A53"/>
    <w:rsid w:val="009C7235"/>
    <w:rsid w:val="009F4230"/>
    <w:rsid w:val="00A54224"/>
    <w:rsid w:val="00AA1C38"/>
    <w:rsid w:val="00AF1B13"/>
    <w:rsid w:val="00B10804"/>
    <w:rsid w:val="00BC2DE8"/>
    <w:rsid w:val="00BD03A1"/>
    <w:rsid w:val="00C2098D"/>
    <w:rsid w:val="00C40D1A"/>
    <w:rsid w:val="00C559EB"/>
    <w:rsid w:val="00C568A6"/>
    <w:rsid w:val="00CA2A13"/>
    <w:rsid w:val="00D01197"/>
    <w:rsid w:val="00D81FA7"/>
    <w:rsid w:val="00E45C02"/>
    <w:rsid w:val="00E74655"/>
    <w:rsid w:val="00E95D90"/>
    <w:rsid w:val="00F0307B"/>
    <w:rsid w:val="00F80D61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A0B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" w:eastAsia="Times" w:hAnsi="Times" w:cs="Times"/>
    </w:rPr>
  </w:style>
  <w:style w:type="paragraph" w:styleId="Heading1">
    <w:name w:val="heading 1"/>
    <w:basedOn w:val="Normal"/>
    <w:link w:val="Heading1Char"/>
    <w:uiPriority w:val="1"/>
    <w:qFormat/>
    <w:pPr>
      <w:ind w:left="15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1C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0D1A"/>
    <w:rPr>
      <w:rFonts w:ascii="Times" w:eastAsia="Times" w:hAnsi="Times" w:cs="Times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E2EA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11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King, Audra (Philosophy)</cp:lastModifiedBy>
  <cp:revision>3</cp:revision>
  <cp:lastPrinted>2017-10-12T14:35:00Z</cp:lastPrinted>
  <dcterms:created xsi:type="dcterms:W3CDTF">2020-02-03T14:39:00Z</dcterms:created>
  <dcterms:modified xsi:type="dcterms:W3CDTF">2020-02-03T14:56:00Z</dcterms:modified>
</cp:coreProperties>
</file>