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B2F9" w14:textId="0CA8ACA8" w:rsidR="002F52C4" w:rsidRDefault="002F52C4" w:rsidP="002F52C4">
      <w:pPr>
        <w:rPr>
          <w:b/>
        </w:rPr>
      </w:pPr>
      <w:r w:rsidRPr="00311AEE">
        <w:rPr>
          <w:b/>
        </w:rPr>
        <w:t>SEST Curriculum Subcommittee</w:t>
      </w:r>
      <w:r>
        <w:rPr>
          <w:b/>
        </w:rPr>
        <w:t xml:space="preserve"> Meeting </w:t>
      </w:r>
      <w:r w:rsidR="00DB2F2C">
        <w:rPr>
          <w:b/>
        </w:rPr>
        <w:t>1/</w:t>
      </w:r>
      <w:r w:rsidR="00CE1EC0">
        <w:rPr>
          <w:b/>
        </w:rPr>
        <w:t>24</w:t>
      </w:r>
      <w:r w:rsidR="00576095">
        <w:rPr>
          <w:b/>
        </w:rPr>
        <w:t>/201</w:t>
      </w:r>
      <w:r w:rsidR="00CE1EC0">
        <w:rPr>
          <w:b/>
        </w:rPr>
        <w:t>9</w:t>
      </w:r>
    </w:p>
    <w:p w14:paraId="5954CE3A" w14:textId="77777777" w:rsidR="002F52C4" w:rsidRDefault="002F52C4" w:rsidP="002F52C4">
      <w:r w:rsidRPr="00311AEE">
        <w:t>Attendees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240"/>
        <w:gridCol w:w="2430"/>
        <w:gridCol w:w="2970"/>
      </w:tblGrid>
      <w:tr w:rsidR="00E11772" w14:paraId="0C1923F2" w14:textId="77777777" w:rsidTr="00ED2B43"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7863C2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697D768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D9D9D9" w:themeFill="background1" w:themeFillShade="D9"/>
          </w:tcPr>
          <w:p w14:paraId="5A2F60A9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2970" w:type="dxa"/>
            <w:tcBorders>
              <w:left w:val="nil"/>
            </w:tcBorders>
            <w:shd w:val="clear" w:color="auto" w:fill="D9D9D9" w:themeFill="background1" w:themeFillShade="D9"/>
          </w:tcPr>
          <w:p w14:paraId="669C0FDB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</w:tr>
      <w:tr w:rsidR="004F4075" w14:paraId="7FD91853" w14:textId="77777777" w:rsidTr="00ED2B43">
        <w:tc>
          <w:tcPr>
            <w:tcW w:w="2065" w:type="dxa"/>
            <w:tcBorders>
              <w:right w:val="nil"/>
            </w:tcBorders>
          </w:tcPr>
          <w:p w14:paraId="3B84B728" w14:textId="278F5A5A" w:rsidR="004F4075" w:rsidRPr="005E2C41" w:rsidRDefault="00A35A31" w:rsidP="004F4075">
            <w:r w:rsidRPr="005E2C41">
              <w:t>Steve Watton</w:t>
            </w:r>
          </w:p>
        </w:tc>
        <w:tc>
          <w:tcPr>
            <w:tcW w:w="3240" w:type="dxa"/>
            <w:tcBorders>
              <w:left w:val="nil"/>
            </w:tcBorders>
          </w:tcPr>
          <w:p w14:paraId="6D7354DE" w14:textId="5794703B" w:rsidR="004F4075" w:rsidRPr="005E2C41" w:rsidRDefault="005E7565" w:rsidP="004F4075">
            <w:r w:rsidRPr="005E2C41">
              <w:t>Chemistry &amp; Biochemistry</w:t>
            </w:r>
          </w:p>
        </w:tc>
        <w:tc>
          <w:tcPr>
            <w:tcW w:w="2430" w:type="dxa"/>
            <w:tcBorders>
              <w:right w:val="nil"/>
            </w:tcBorders>
          </w:tcPr>
          <w:p w14:paraId="7C8BB298" w14:textId="017A8382" w:rsidR="004F4075" w:rsidRPr="00983E1C" w:rsidRDefault="00983E1C" w:rsidP="004F4075">
            <w:r w:rsidRPr="00983E1C">
              <w:t xml:space="preserve">James </w:t>
            </w:r>
            <w:proofErr w:type="spellStart"/>
            <w:r w:rsidRPr="00983E1C">
              <w:t>Mulrooney</w:t>
            </w:r>
            <w:proofErr w:type="spellEnd"/>
          </w:p>
        </w:tc>
        <w:tc>
          <w:tcPr>
            <w:tcW w:w="2970" w:type="dxa"/>
            <w:tcBorders>
              <w:left w:val="nil"/>
            </w:tcBorders>
          </w:tcPr>
          <w:p w14:paraId="164F6B6E" w14:textId="4D8BC44F" w:rsidR="004F4075" w:rsidRPr="00983E1C" w:rsidRDefault="00983E1C" w:rsidP="004F4075">
            <w:r w:rsidRPr="00983E1C">
              <w:t>BMS</w:t>
            </w:r>
          </w:p>
        </w:tc>
      </w:tr>
      <w:tr w:rsidR="004F4075" w14:paraId="3B5BB2C0" w14:textId="77777777" w:rsidTr="00ED2B43">
        <w:tc>
          <w:tcPr>
            <w:tcW w:w="2065" w:type="dxa"/>
            <w:tcBorders>
              <w:right w:val="nil"/>
            </w:tcBorders>
          </w:tcPr>
          <w:p w14:paraId="46871F4A" w14:textId="7320113A" w:rsidR="004F4075" w:rsidRPr="000C16F7" w:rsidRDefault="005E7565" w:rsidP="004F4075">
            <w:r>
              <w:t>Chad Williams</w:t>
            </w:r>
          </w:p>
        </w:tc>
        <w:tc>
          <w:tcPr>
            <w:tcW w:w="3240" w:type="dxa"/>
            <w:tcBorders>
              <w:left w:val="nil"/>
            </w:tcBorders>
          </w:tcPr>
          <w:p w14:paraId="48C82C87" w14:textId="6C11B1B3" w:rsidR="004F4075" w:rsidRDefault="005E7565" w:rsidP="004F4075">
            <w:r>
              <w:t>Computer Science</w:t>
            </w:r>
          </w:p>
        </w:tc>
        <w:tc>
          <w:tcPr>
            <w:tcW w:w="2430" w:type="dxa"/>
            <w:tcBorders>
              <w:right w:val="nil"/>
            </w:tcBorders>
          </w:tcPr>
          <w:p w14:paraId="42611E4B" w14:textId="1571212D" w:rsidR="004F4075" w:rsidRPr="00BE7A36" w:rsidRDefault="00107486" w:rsidP="00107486">
            <w:proofErr w:type="spellStart"/>
            <w:r w:rsidRPr="00BE7A36">
              <w:t>Nanjundiah</w:t>
            </w:r>
            <w:proofErr w:type="spellEnd"/>
            <w:r w:rsidRPr="00BE7A36">
              <w:t xml:space="preserve"> </w:t>
            </w:r>
            <w:proofErr w:type="spellStart"/>
            <w:r w:rsidRPr="00BE7A36">
              <w:t>Sadanand</w:t>
            </w:r>
            <w:proofErr w:type="spellEnd"/>
          </w:p>
        </w:tc>
        <w:tc>
          <w:tcPr>
            <w:tcW w:w="2970" w:type="dxa"/>
            <w:tcBorders>
              <w:left w:val="nil"/>
            </w:tcBorders>
          </w:tcPr>
          <w:p w14:paraId="22D408A0" w14:textId="19ABC106" w:rsidR="004F4075" w:rsidRPr="00BE7A36" w:rsidRDefault="00ED2B43" w:rsidP="004F4075">
            <w:r w:rsidRPr="00BE7A36">
              <w:t>Physics &amp; Engineering Physics</w:t>
            </w:r>
          </w:p>
        </w:tc>
      </w:tr>
      <w:tr w:rsidR="002C2971" w14:paraId="5F12372E" w14:textId="77777777" w:rsidTr="00ED2B43">
        <w:tc>
          <w:tcPr>
            <w:tcW w:w="2065" w:type="dxa"/>
            <w:tcBorders>
              <w:right w:val="nil"/>
            </w:tcBorders>
          </w:tcPr>
          <w:p w14:paraId="47E5344F" w14:textId="13EFFCEC" w:rsidR="002C2971" w:rsidRPr="005E2C41" w:rsidRDefault="002C2971" w:rsidP="002C2971">
            <w:r w:rsidRPr="005E2C41">
              <w:t>Kris Larsen</w:t>
            </w:r>
          </w:p>
        </w:tc>
        <w:tc>
          <w:tcPr>
            <w:tcW w:w="3240" w:type="dxa"/>
            <w:tcBorders>
              <w:left w:val="nil"/>
            </w:tcBorders>
          </w:tcPr>
          <w:p w14:paraId="3F149C42" w14:textId="3AFBD990" w:rsidR="002C2971" w:rsidRPr="005E2C41" w:rsidRDefault="002C2971" w:rsidP="002C2971">
            <w:r w:rsidRPr="005E2C41">
              <w:t>GSCI</w:t>
            </w:r>
          </w:p>
        </w:tc>
        <w:tc>
          <w:tcPr>
            <w:tcW w:w="2430" w:type="dxa"/>
            <w:tcBorders>
              <w:right w:val="nil"/>
            </w:tcBorders>
          </w:tcPr>
          <w:p w14:paraId="14BB567D" w14:textId="613E9517" w:rsidR="002C2971" w:rsidRPr="00CE1EC0" w:rsidRDefault="002C2971" w:rsidP="002C2971">
            <w:pPr>
              <w:rPr>
                <w:highlight w:val="yellow"/>
              </w:rPr>
            </w:pPr>
            <w:proofErr w:type="spellStart"/>
            <w:r w:rsidRPr="002C6B10">
              <w:t>Haoyu</w:t>
            </w:r>
            <w:proofErr w:type="spellEnd"/>
            <w:r w:rsidRPr="002C6B10">
              <w:t xml:space="preserve"> Wang</w:t>
            </w:r>
          </w:p>
        </w:tc>
        <w:tc>
          <w:tcPr>
            <w:tcW w:w="2970" w:type="dxa"/>
            <w:tcBorders>
              <w:left w:val="nil"/>
            </w:tcBorders>
          </w:tcPr>
          <w:p w14:paraId="71F1A9F6" w14:textId="18097F32" w:rsidR="002C2971" w:rsidRPr="00CE1EC0" w:rsidRDefault="002C2971" w:rsidP="002C2971">
            <w:pPr>
              <w:rPr>
                <w:highlight w:val="yellow"/>
              </w:rPr>
            </w:pPr>
            <w:r w:rsidRPr="002C6B10">
              <w:t>MCM</w:t>
            </w:r>
          </w:p>
        </w:tc>
      </w:tr>
      <w:tr w:rsidR="002C2971" w14:paraId="372CCB16" w14:textId="77777777" w:rsidTr="00ED2B43">
        <w:tc>
          <w:tcPr>
            <w:tcW w:w="2065" w:type="dxa"/>
            <w:tcBorders>
              <w:right w:val="nil"/>
            </w:tcBorders>
          </w:tcPr>
          <w:p w14:paraId="515232D3" w14:textId="207E8D56" w:rsidR="002C2971" w:rsidRPr="00F94B93" w:rsidRDefault="002C2971" w:rsidP="002C2971">
            <w:r w:rsidRPr="00F94B93">
              <w:t>Talat Salama</w:t>
            </w:r>
          </w:p>
        </w:tc>
        <w:tc>
          <w:tcPr>
            <w:tcW w:w="3240" w:type="dxa"/>
            <w:tcBorders>
              <w:left w:val="nil"/>
            </w:tcBorders>
          </w:tcPr>
          <w:p w14:paraId="59749DB2" w14:textId="6222F710" w:rsidR="002C2971" w:rsidRPr="00F94B93" w:rsidRDefault="002C2971" w:rsidP="002C2971">
            <w:r w:rsidRPr="00F94B93">
              <w:t>MCM</w:t>
            </w:r>
          </w:p>
        </w:tc>
        <w:tc>
          <w:tcPr>
            <w:tcW w:w="2430" w:type="dxa"/>
            <w:tcBorders>
              <w:right w:val="nil"/>
            </w:tcBorders>
          </w:tcPr>
          <w:p w14:paraId="69D295B8" w14:textId="3F6163ED" w:rsidR="002C2971" w:rsidRPr="002C6B10" w:rsidRDefault="002C2971" w:rsidP="002C2971">
            <w:r w:rsidRPr="00F94B93">
              <w:t>Ned Moore</w:t>
            </w:r>
          </w:p>
        </w:tc>
        <w:tc>
          <w:tcPr>
            <w:tcW w:w="2970" w:type="dxa"/>
            <w:tcBorders>
              <w:left w:val="nil"/>
            </w:tcBorders>
          </w:tcPr>
          <w:p w14:paraId="4EC6AECD" w14:textId="16434EDF" w:rsidR="002C2971" w:rsidRPr="002C6B10" w:rsidRDefault="002C2971" w:rsidP="002C2971">
            <w:r w:rsidRPr="00F94B93">
              <w:t>Engineering</w:t>
            </w:r>
          </w:p>
        </w:tc>
      </w:tr>
      <w:tr w:rsidR="002C2971" w14:paraId="254BF743" w14:textId="77777777" w:rsidTr="00ED2B43">
        <w:tc>
          <w:tcPr>
            <w:tcW w:w="2065" w:type="dxa"/>
            <w:tcBorders>
              <w:right w:val="nil"/>
            </w:tcBorders>
          </w:tcPr>
          <w:p w14:paraId="58DBC071" w14:textId="449B28FA" w:rsidR="002C2971" w:rsidRPr="008A5815" w:rsidRDefault="002C2971" w:rsidP="002C2971">
            <w:r w:rsidRPr="008A5815">
              <w:t>Jerry Jarrett</w:t>
            </w:r>
          </w:p>
        </w:tc>
        <w:tc>
          <w:tcPr>
            <w:tcW w:w="3240" w:type="dxa"/>
            <w:tcBorders>
              <w:left w:val="nil"/>
            </w:tcBorders>
          </w:tcPr>
          <w:p w14:paraId="01729C00" w14:textId="6A2DA14D" w:rsidR="002C2971" w:rsidRPr="008A5815" w:rsidRDefault="002C2971" w:rsidP="002C2971">
            <w:r w:rsidRPr="008A5815">
              <w:t>Dean’s office SEST</w:t>
            </w:r>
          </w:p>
        </w:tc>
        <w:tc>
          <w:tcPr>
            <w:tcW w:w="2430" w:type="dxa"/>
            <w:tcBorders>
              <w:right w:val="nil"/>
            </w:tcBorders>
          </w:tcPr>
          <w:p w14:paraId="24D76386" w14:textId="2F357756" w:rsidR="002C2971" w:rsidRPr="00F94B93" w:rsidRDefault="002C2971" w:rsidP="002C2971">
            <w:r w:rsidRPr="008A5815">
              <w:t>Dave Broderick</w:t>
            </w:r>
          </w:p>
        </w:tc>
        <w:tc>
          <w:tcPr>
            <w:tcW w:w="2970" w:type="dxa"/>
            <w:tcBorders>
              <w:left w:val="nil"/>
            </w:tcBorders>
          </w:tcPr>
          <w:p w14:paraId="7611D602" w14:textId="312FEC2B" w:rsidR="002C2971" w:rsidRPr="00F94B93" w:rsidRDefault="002C2971" w:rsidP="002C2971">
            <w:r w:rsidRPr="008A5815">
              <w:t>CEGT</w:t>
            </w:r>
          </w:p>
        </w:tc>
      </w:tr>
      <w:tr w:rsidR="002C2971" w14:paraId="4232371B" w14:textId="77777777" w:rsidTr="00ED2B43">
        <w:tc>
          <w:tcPr>
            <w:tcW w:w="2065" w:type="dxa"/>
            <w:tcBorders>
              <w:right w:val="nil"/>
            </w:tcBorders>
          </w:tcPr>
          <w:p w14:paraId="6E599031" w14:textId="37EE9460" w:rsidR="002C2971" w:rsidRPr="00CE1EC0" w:rsidRDefault="002C2971" w:rsidP="002C2971">
            <w:pPr>
              <w:rPr>
                <w:highlight w:val="yellow"/>
              </w:rPr>
            </w:pPr>
            <w:r w:rsidRPr="00F94B93">
              <w:t>Michael Gendron</w:t>
            </w:r>
          </w:p>
        </w:tc>
        <w:tc>
          <w:tcPr>
            <w:tcW w:w="3240" w:type="dxa"/>
            <w:tcBorders>
              <w:left w:val="nil"/>
            </w:tcBorders>
          </w:tcPr>
          <w:p w14:paraId="7CFD933F" w14:textId="78FB591B" w:rsidR="002C2971" w:rsidRPr="00CE1EC0" w:rsidRDefault="002C2971" w:rsidP="002C2971">
            <w:pPr>
              <w:rPr>
                <w:highlight w:val="yellow"/>
              </w:rPr>
            </w:pPr>
            <w:r w:rsidRPr="00F94B93">
              <w:t>MIS</w:t>
            </w:r>
          </w:p>
        </w:tc>
        <w:tc>
          <w:tcPr>
            <w:tcW w:w="2430" w:type="dxa"/>
            <w:tcBorders>
              <w:right w:val="nil"/>
            </w:tcBorders>
          </w:tcPr>
          <w:p w14:paraId="2706C403" w14:textId="168403DE" w:rsidR="002C2971" w:rsidRPr="008A5815" w:rsidRDefault="002C2971" w:rsidP="002C2971">
            <w:r w:rsidRPr="008A5815">
              <w:t>Beth Merenstein</w:t>
            </w:r>
          </w:p>
        </w:tc>
        <w:tc>
          <w:tcPr>
            <w:tcW w:w="2970" w:type="dxa"/>
            <w:tcBorders>
              <w:left w:val="nil"/>
            </w:tcBorders>
          </w:tcPr>
          <w:p w14:paraId="499A5EC3" w14:textId="619511BF" w:rsidR="002C2971" w:rsidRPr="008A5815" w:rsidRDefault="002C2971" w:rsidP="002C2971">
            <w:r w:rsidRPr="008A5815">
              <w:t>Curriculum Chair</w:t>
            </w:r>
          </w:p>
        </w:tc>
      </w:tr>
      <w:tr w:rsidR="002C2971" w14:paraId="4B5AB934" w14:textId="77777777" w:rsidTr="00ED2B43">
        <w:tc>
          <w:tcPr>
            <w:tcW w:w="2065" w:type="dxa"/>
            <w:tcBorders>
              <w:right w:val="nil"/>
            </w:tcBorders>
          </w:tcPr>
          <w:p w14:paraId="1B78DF9A" w14:textId="5D96594B" w:rsidR="002C2971" w:rsidRPr="00F94B93" w:rsidRDefault="002C2971" w:rsidP="002C2971">
            <w:r w:rsidRPr="008A5815">
              <w:t xml:space="preserve">John </w:t>
            </w:r>
            <w:proofErr w:type="spellStart"/>
            <w:r w:rsidRPr="008A5815">
              <w:t>Carpa</w:t>
            </w:r>
            <w:proofErr w:type="spellEnd"/>
          </w:p>
        </w:tc>
        <w:tc>
          <w:tcPr>
            <w:tcW w:w="3240" w:type="dxa"/>
            <w:tcBorders>
              <w:left w:val="nil"/>
            </w:tcBorders>
          </w:tcPr>
          <w:p w14:paraId="0726D3CA" w14:textId="6BEC6F14" w:rsidR="002C2971" w:rsidRPr="00F94B93" w:rsidRDefault="002C2971" w:rsidP="002C2971">
            <w:r w:rsidRPr="008A5815">
              <w:t>Student Govt. Rep</w:t>
            </w:r>
          </w:p>
        </w:tc>
        <w:tc>
          <w:tcPr>
            <w:tcW w:w="2430" w:type="dxa"/>
            <w:tcBorders>
              <w:right w:val="nil"/>
            </w:tcBorders>
          </w:tcPr>
          <w:p w14:paraId="7797B2BD" w14:textId="0A2E1C95" w:rsidR="002C2971" w:rsidRPr="008A5815" w:rsidRDefault="002C2971" w:rsidP="002C2971">
            <w:r w:rsidRPr="008A5815">
              <w:t>Marian Anton</w:t>
            </w:r>
          </w:p>
        </w:tc>
        <w:tc>
          <w:tcPr>
            <w:tcW w:w="2970" w:type="dxa"/>
            <w:tcBorders>
              <w:left w:val="nil"/>
            </w:tcBorders>
          </w:tcPr>
          <w:p w14:paraId="11B0EC02" w14:textId="1731EE33" w:rsidR="002C2971" w:rsidRPr="008A5815" w:rsidRDefault="002C2971" w:rsidP="002C2971">
            <w:r w:rsidRPr="008A5815">
              <w:t>Math</w:t>
            </w:r>
          </w:p>
        </w:tc>
      </w:tr>
      <w:tr w:rsidR="002C2971" w14:paraId="735C7585" w14:textId="77777777" w:rsidTr="00ED2B43">
        <w:tc>
          <w:tcPr>
            <w:tcW w:w="2065" w:type="dxa"/>
            <w:tcBorders>
              <w:right w:val="nil"/>
            </w:tcBorders>
          </w:tcPr>
          <w:p w14:paraId="7D06D64D" w14:textId="686E547D" w:rsidR="002C2971" w:rsidRPr="008A5815" w:rsidRDefault="002C2971" w:rsidP="002C2971">
            <w:r w:rsidRPr="008A5815">
              <w:t xml:space="preserve">Sadie </w:t>
            </w:r>
            <w:proofErr w:type="spellStart"/>
            <w:r w:rsidRPr="008A5815">
              <w:t>Marjani</w:t>
            </w:r>
            <w:proofErr w:type="spellEnd"/>
          </w:p>
        </w:tc>
        <w:tc>
          <w:tcPr>
            <w:tcW w:w="3240" w:type="dxa"/>
            <w:tcBorders>
              <w:left w:val="nil"/>
            </w:tcBorders>
          </w:tcPr>
          <w:p w14:paraId="0A583C0A" w14:textId="6BAC33EC" w:rsidR="002C2971" w:rsidRPr="008A5815" w:rsidRDefault="002C2971" w:rsidP="002C2971">
            <w:r w:rsidRPr="008A5815">
              <w:t>Biology</w:t>
            </w:r>
          </w:p>
        </w:tc>
        <w:tc>
          <w:tcPr>
            <w:tcW w:w="2430" w:type="dxa"/>
            <w:tcBorders>
              <w:right w:val="nil"/>
            </w:tcBorders>
          </w:tcPr>
          <w:p w14:paraId="76040D0B" w14:textId="607DC8AD" w:rsidR="002C2971" w:rsidRPr="00CE1EC0" w:rsidRDefault="002C2971" w:rsidP="002C2971">
            <w:pPr>
              <w:rPr>
                <w:highlight w:val="yellow"/>
              </w:rPr>
            </w:pPr>
          </w:p>
        </w:tc>
        <w:tc>
          <w:tcPr>
            <w:tcW w:w="2970" w:type="dxa"/>
            <w:tcBorders>
              <w:left w:val="nil"/>
            </w:tcBorders>
          </w:tcPr>
          <w:p w14:paraId="14754ECB" w14:textId="653940F4" w:rsidR="002C2971" w:rsidRPr="00CE1EC0" w:rsidRDefault="002C2971" w:rsidP="002C2971">
            <w:pPr>
              <w:rPr>
                <w:highlight w:val="yellow"/>
              </w:rPr>
            </w:pPr>
          </w:p>
        </w:tc>
      </w:tr>
    </w:tbl>
    <w:p w14:paraId="727FEDBC" w14:textId="77777777" w:rsidR="002F52C4" w:rsidRDefault="002F52C4" w:rsidP="002F52C4"/>
    <w:p w14:paraId="30D02A14" w14:textId="2132C3A5" w:rsidR="002F52C4" w:rsidRDefault="002F52C4" w:rsidP="002F52C4">
      <w:r>
        <w:t xml:space="preserve">Meeting called to order </w:t>
      </w:r>
      <w:r w:rsidR="00F552A2">
        <w:t>12:15</w:t>
      </w:r>
    </w:p>
    <w:p w14:paraId="3CEB0095" w14:textId="41C999FC" w:rsidR="007D3A6F" w:rsidRDefault="000702F5" w:rsidP="000702F5">
      <w:pPr>
        <w:pStyle w:val="ListParagraph"/>
        <w:numPr>
          <w:ilvl w:val="0"/>
          <w:numId w:val="1"/>
        </w:numPr>
      </w:pPr>
      <w:r>
        <w:t>M</w:t>
      </w:r>
      <w:r w:rsidRPr="000702F5">
        <w:t xml:space="preserve">inutes from </w:t>
      </w:r>
      <w:r w:rsidR="00CE1EC0">
        <w:t>11</w:t>
      </w:r>
      <w:r w:rsidR="00983D34">
        <w:t>/</w:t>
      </w:r>
      <w:r w:rsidR="00984D98">
        <w:t>08</w:t>
      </w:r>
      <w:r w:rsidRPr="000702F5">
        <w:t>/18</w:t>
      </w:r>
    </w:p>
    <w:p w14:paraId="50337675" w14:textId="25BE9B0B" w:rsidR="00241341" w:rsidRDefault="00200B99" w:rsidP="00241341">
      <w:pPr>
        <w:pStyle w:val="ListParagraph"/>
        <w:numPr>
          <w:ilvl w:val="1"/>
          <w:numId w:val="1"/>
        </w:numPr>
      </w:pPr>
      <w:r>
        <w:t>Approved</w:t>
      </w:r>
    </w:p>
    <w:p w14:paraId="008523C7" w14:textId="4298F8B2" w:rsidR="000702F5" w:rsidRDefault="004D5CAB" w:rsidP="000702F5">
      <w:pPr>
        <w:pStyle w:val="ListParagraph"/>
        <w:numPr>
          <w:ilvl w:val="0"/>
          <w:numId w:val="1"/>
        </w:numPr>
      </w:pPr>
      <w:r>
        <w:t>Curriculum Items</w:t>
      </w:r>
    </w:p>
    <w:p w14:paraId="278712B3" w14:textId="6D6BB8ED" w:rsidR="00BE6A9F" w:rsidRDefault="00BE6A9F" w:rsidP="00E50430">
      <w:pPr>
        <w:pStyle w:val="ListParagraph"/>
        <w:numPr>
          <w:ilvl w:val="1"/>
          <w:numId w:val="1"/>
        </w:numPr>
      </w:pPr>
      <w:r>
        <w:t>Nursing items taken as a package</w:t>
      </w:r>
      <w:r w:rsidR="004C7A5A">
        <w:t xml:space="preserve"> - Approved</w:t>
      </w:r>
    </w:p>
    <w:p w14:paraId="21C7D2A7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 xml:space="preserve">Doctorate of Nurse Anesthesia Practice DNAP </w:t>
      </w:r>
    </w:p>
    <w:p w14:paraId="09E90426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>ACP 733 Advanced Anesthesia Clinical Practicum I - 3 credits</w:t>
      </w:r>
    </w:p>
    <w:p w14:paraId="4B50D11D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>ACP 743 Advanced Specialization Clinical Practicum in Anesthesia I - 3 credits</w:t>
      </w:r>
    </w:p>
    <w:p w14:paraId="76731EEC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 xml:space="preserve">ACP 744 Advanced Specialization Clinical Practicum in </w:t>
      </w:r>
      <w:proofErr w:type="gramStart"/>
      <w:r>
        <w:t>Anesthesia  II</w:t>
      </w:r>
      <w:proofErr w:type="gramEnd"/>
      <w:r>
        <w:t xml:space="preserve"> - 3 credits</w:t>
      </w:r>
    </w:p>
    <w:p w14:paraId="39763853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>ANES 500 Principles of Nurse Anesthesia Practice I - 3 credits</w:t>
      </w:r>
    </w:p>
    <w:p w14:paraId="075B93E9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 xml:space="preserve">ANES </w:t>
      </w:r>
      <w:proofErr w:type="gramStart"/>
      <w:r>
        <w:t>501 :</w:t>
      </w:r>
      <w:proofErr w:type="gramEnd"/>
      <w:r>
        <w:t xml:space="preserve"> Principles of Nurse Anesthesia Practice II - 4 credits</w:t>
      </w:r>
    </w:p>
    <w:p w14:paraId="5F45F742" w14:textId="77777777" w:rsidR="004C7A5A" w:rsidRDefault="004C7A5A" w:rsidP="004C7A5A">
      <w:pPr>
        <w:pStyle w:val="ListParagraph"/>
        <w:numPr>
          <w:ilvl w:val="2"/>
          <w:numId w:val="1"/>
        </w:numPr>
      </w:pPr>
      <w:r>
        <w:t>ANES 502 Principles of Nurse Anesthesia Practice III - 4 credits</w:t>
      </w:r>
    </w:p>
    <w:p w14:paraId="1894B5E1" w14:textId="58A23E2D" w:rsidR="00BE6A9F" w:rsidRDefault="004C7A5A" w:rsidP="004C7A5A">
      <w:pPr>
        <w:pStyle w:val="ListParagraph"/>
        <w:numPr>
          <w:ilvl w:val="2"/>
          <w:numId w:val="1"/>
        </w:numPr>
      </w:pPr>
      <w:r>
        <w:t>ANES 528 Advanced Anesthesia Pharmacology - 3 credits</w:t>
      </w:r>
    </w:p>
    <w:p w14:paraId="63383BB5" w14:textId="6B9B8159" w:rsidR="004C7A5A" w:rsidRDefault="00C35500" w:rsidP="004C7A5A">
      <w:pPr>
        <w:pStyle w:val="ListParagraph"/>
        <w:numPr>
          <w:ilvl w:val="1"/>
          <w:numId w:val="1"/>
        </w:numPr>
      </w:pPr>
      <w:r w:rsidRPr="00C35500">
        <w:t xml:space="preserve">BIO 411 Embryology and Biotechnology - </w:t>
      </w:r>
      <w:r w:rsidR="00F86777">
        <w:t>Approved</w:t>
      </w:r>
    </w:p>
    <w:p w14:paraId="492CD977" w14:textId="47BE12F1" w:rsidR="00DB301B" w:rsidRDefault="00DB301B" w:rsidP="00DB301B">
      <w:pPr>
        <w:pStyle w:val="ListParagraph"/>
        <w:numPr>
          <w:ilvl w:val="2"/>
          <w:numId w:val="1"/>
        </w:numPr>
      </w:pPr>
      <w:r>
        <w:t>BMS is currently offering course</w:t>
      </w:r>
      <w:r w:rsidR="00C35500">
        <w:t>(s)</w:t>
      </w:r>
      <w:r>
        <w:t xml:space="preserve"> in embryology and will continue to.  The two departments discussed this and agreed that this will continue to be </w:t>
      </w:r>
      <w:r w:rsidR="0034267F">
        <w:t>fine.</w:t>
      </w:r>
    </w:p>
    <w:p w14:paraId="3756F424" w14:textId="1355DE98" w:rsidR="00BD40A8" w:rsidRDefault="00BD40A8" w:rsidP="00BD40A8">
      <w:pPr>
        <w:pStyle w:val="ListParagraph"/>
        <w:numPr>
          <w:ilvl w:val="1"/>
          <w:numId w:val="1"/>
        </w:numPr>
      </w:pPr>
      <w:r>
        <w:t xml:space="preserve">BIO 484 Conservation Genetics - </w:t>
      </w:r>
      <w:r>
        <w:t>Approved</w:t>
      </w:r>
    </w:p>
    <w:p w14:paraId="1DE0DA01" w14:textId="2F5906AB" w:rsidR="00BD40A8" w:rsidRDefault="00BD40A8" w:rsidP="00BD40A8">
      <w:pPr>
        <w:pStyle w:val="ListParagraph"/>
        <w:numPr>
          <w:ilvl w:val="1"/>
          <w:numId w:val="1"/>
        </w:numPr>
      </w:pPr>
      <w:r>
        <w:t>BIO 511 Advanced Embryology and Biotechnology - Approved</w:t>
      </w:r>
    </w:p>
    <w:p w14:paraId="5618126F" w14:textId="0561ACC2" w:rsidR="00BD40A8" w:rsidRDefault="00BD40A8" w:rsidP="00BD40A8">
      <w:pPr>
        <w:pStyle w:val="ListParagraph"/>
        <w:numPr>
          <w:ilvl w:val="1"/>
          <w:numId w:val="1"/>
        </w:numPr>
      </w:pPr>
      <w:r>
        <w:t>BIO 516 Advanced Biology of Marine and Freshwater Algae - Approved</w:t>
      </w:r>
    </w:p>
    <w:p w14:paraId="61E978B2" w14:textId="6623E789" w:rsidR="00F86777" w:rsidRDefault="00BD40A8" w:rsidP="00BD40A8">
      <w:pPr>
        <w:pStyle w:val="ListParagraph"/>
        <w:numPr>
          <w:ilvl w:val="1"/>
          <w:numId w:val="1"/>
        </w:numPr>
      </w:pPr>
      <w:r>
        <w:t xml:space="preserve">BIO 538 Advanced Aquatic Pollution </w:t>
      </w:r>
      <w:r w:rsidR="00D212B2">
        <w:t>–</w:t>
      </w:r>
      <w:r w:rsidRPr="00BD40A8">
        <w:t xml:space="preserve"> </w:t>
      </w:r>
      <w:r>
        <w:t>Approved</w:t>
      </w:r>
    </w:p>
    <w:p w14:paraId="1FA1CF7E" w14:textId="23885E26" w:rsidR="00D212B2" w:rsidRDefault="00D212B2" w:rsidP="00BD40A8">
      <w:pPr>
        <w:pStyle w:val="ListParagraph"/>
        <w:numPr>
          <w:ilvl w:val="1"/>
          <w:numId w:val="1"/>
        </w:numPr>
      </w:pPr>
      <w:r>
        <w:t>Taken as a package – Approved</w:t>
      </w:r>
    </w:p>
    <w:p w14:paraId="0C91E7F5" w14:textId="77777777" w:rsidR="00D212B2" w:rsidRDefault="00D212B2" w:rsidP="00D212B2">
      <w:pPr>
        <w:pStyle w:val="ListParagraph"/>
        <w:numPr>
          <w:ilvl w:val="2"/>
          <w:numId w:val="1"/>
        </w:numPr>
      </w:pPr>
      <w:r>
        <w:t>Biological Sciences: Ecology and Environmental Science M.A.</w:t>
      </w:r>
    </w:p>
    <w:p w14:paraId="1830F16A" w14:textId="3EC5F9EE" w:rsidR="00D212B2" w:rsidRDefault="00D212B2" w:rsidP="00D212B2">
      <w:pPr>
        <w:pStyle w:val="ListParagraph"/>
        <w:numPr>
          <w:ilvl w:val="2"/>
          <w:numId w:val="1"/>
        </w:numPr>
      </w:pPr>
      <w:r>
        <w:t>Biological Sciences: Global Sustainability M.A.</w:t>
      </w:r>
    </w:p>
    <w:p w14:paraId="2EDB17ED" w14:textId="77777777" w:rsidR="00285125" w:rsidRDefault="00285125" w:rsidP="00285125">
      <w:pPr>
        <w:pStyle w:val="ListParagraph"/>
        <w:numPr>
          <w:ilvl w:val="1"/>
          <w:numId w:val="1"/>
        </w:numPr>
      </w:pPr>
      <w:r>
        <w:t>Biological Sciences: Wildlife and Conservation Biology M.S. - Approved</w:t>
      </w:r>
    </w:p>
    <w:p w14:paraId="26319ABE" w14:textId="77777777" w:rsidR="00285125" w:rsidRDefault="00285125" w:rsidP="00285125">
      <w:pPr>
        <w:pStyle w:val="ListParagraph"/>
        <w:numPr>
          <w:ilvl w:val="1"/>
          <w:numId w:val="1"/>
        </w:numPr>
      </w:pPr>
      <w:r>
        <w:t>Biology, B.S. - Approved</w:t>
      </w:r>
    </w:p>
    <w:p w14:paraId="580A34FA" w14:textId="77777777" w:rsidR="00285125" w:rsidRDefault="00285125" w:rsidP="00285125">
      <w:pPr>
        <w:pStyle w:val="ListParagraph"/>
        <w:numPr>
          <w:ilvl w:val="1"/>
          <w:numId w:val="1"/>
        </w:numPr>
      </w:pPr>
      <w:r>
        <w:t xml:space="preserve">BUS 594 Independent Study </w:t>
      </w:r>
      <w:proofErr w:type="gramStart"/>
      <w:r>
        <w:t>In</w:t>
      </w:r>
      <w:proofErr w:type="gramEnd"/>
      <w:r>
        <w:t xml:space="preserve"> Business - Approved</w:t>
      </w:r>
    </w:p>
    <w:p w14:paraId="4C11E239" w14:textId="68DFAF2A" w:rsidR="00D212B2" w:rsidRDefault="00285125" w:rsidP="00285125">
      <w:pPr>
        <w:pStyle w:val="ListParagraph"/>
        <w:numPr>
          <w:ilvl w:val="1"/>
          <w:numId w:val="1"/>
        </w:numPr>
      </w:pPr>
      <w:r>
        <w:t xml:space="preserve">BUS 598 Special Topics in Business </w:t>
      </w:r>
      <w:r w:rsidR="00585FF5">
        <w:t>–</w:t>
      </w:r>
      <w:r>
        <w:t xml:space="preserve"> Approved</w:t>
      </w:r>
    </w:p>
    <w:p w14:paraId="56D33CBA" w14:textId="17F844A2" w:rsidR="00585FF5" w:rsidRDefault="00585FF5" w:rsidP="00285125">
      <w:pPr>
        <w:pStyle w:val="ListParagraph"/>
        <w:numPr>
          <w:ilvl w:val="1"/>
          <w:numId w:val="1"/>
        </w:numPr>
      </w:pPr>
      <w:r>
        <w:t>Ta</w:t>
      </w:r>
      <w:r w:rsidR="00414D00">
        <w:t>ken as a package – Approved</w:t>
      </w:r>
    </w:p>
    <w:p w14:paraId="38416514" w14:textId="77777777" w:rsidR="00414D00" w:rsidRDefault="00414D00" w:rsidP="00414D00">
      <w:pPr>
        <w:pStyle w:val="ListParagraph"/>
        <w:numPr>
          <w:ilvl w:val="2"/>
          <w:numId w:val="1"/>
        </w:numPr>
      </w:pPr>
      <w:r>
        <w:t>MIS 220 Introductory Business Applications Development</w:t>
      </w:r>
    </w:p>
    <w:p w14:paraId="3FCF7C2B" w14:textId="77777777" w:rsidR="00414D00" w:rsidRDefault="00414D00" w:rsidP="00414D00">
      <w:pPr>
        <w:pStyle w:val="ListParagraph"/>
        <w:numPr>
          <w:ilvl w:val="2"/>
          <w:numId w:val="1"/>
        </w:numPr>
      </w:pPr>
      <w:r>
        <w:t>MIS 310 Contemporary Business Applications Development I</w:t>
      </w:r>
    </w:p>
    <w:p w14:paraId="277CE299" w14:textId="1AB9FB6A" w:rsidR="00414D00" w:rsidRDefault="00414D00" w:rsidP="00414D00">
      <w:pPr>
        <w:pStyle w:val="ListParagraph"/>
        <w:numPr>
          <w:ilvl w:val="2"/>
          <w:numId w:val="1"/>
        </w:numPr>
      </w:pPr>
      <w:r>
        <w:t>MIS 312</w:t>
      </w:r>
    </w:p>
    <w:p w14:paraId="6BEEC069" w14:textId="6C9498B5" w:rsidR="00414D00" w:rsidRDefault="00414D00" w:rsidP="00414D00">
      <w:pPr>
        <w:pStyle w:val="ListParagraph"/>
        <w:numPr>
          <w:ilvl w:val="2"/>
          <w:numId w:val="1"/>
        </w:numPr>
      </w:pPr>
      <w:r>
        <w:t xml:space="preserve">These items were discussed with the CS department </w:t>
      </w:r>
      <w:r w:rsidR="005C146D">
        <w:t xml:space="preserve">and agreed </w:t>
      </w:r>
      <w:proofErr w:type="gramStart"/>
      <w:r w:rsidR="005C146D">
        <w:t>as long as</w:t>
      </w:r>
      <w:proofErr w:type="gramEnd"/>
      <w:r w:rsidR="005C146D">
        <w:t xml:space="preserve"> focus remained business applications </w:t>
      </w:r>
      <w:r w:rsidR="00187380">
        <w:t>these were fine.</w:t>
      </w:r>
    </w:p>
    <w:p w14:paraId="1BB357F5" w14:textId="36F74247" w:rsidR="00B13E8A" w:rsidRDefault="00B13E8A" w:rsidP="00B13E8A">
      <w:pPr>
        <w:pStyle w:val="ListParagraph"/>
        <w:numPr>
          <w:ilvl w:val="1"/>
          <w:numId w:val="1"/>
        </w:numPr>
      </w:pPr>
      <w:r>
        <w:t>Taken as a package – Approved</w:t>
      </w:r>
    </w:p>
    <w:p w14:paraId="4C4DBF6C" w14:textId="4DF0E769" w:rsidR="00EE6906" w:rsidRDefault="00EE6906" w:rsidP="00EE6906">
      <w:pPr>
        <w:pStyle w:val="ListParagraph"/>
        <w:numPr>
          <w:ilvl w:val="2"/>
          <w:numId w:val="1"/>
        </w:numPr>
      </w:pPr>
      <w:r>
        <w:t>CS 115 Workshop in Computer Science</w:t>
      </w:r>
      <w:r>
        <w:t xml:space="preserve"> – Delete course</w:t>
      </w:r>
    </w:p>
    <w:p w14:paraId="46D1E209" w14:textId="01F4E66C" w:rsidR="00B13E8A" w:rsidRDefault="00EE6906" w:rsidP="00EE6906">
      <w:pPr>
        <w:pStyle w:val="ListParagraph"/>
        <w:numPr>
          <w:ilvl w:val="2"/>
          <w:numId w:val="1"/>
        </w:numPr>
      </w:pPr>
      <w:r>
        <w:lastRenderedPageBreak/>
        <w:t xml:space="preserve">CS 213 Applications of Computing I </w:t>
      </w:r>
      <w:r>
        <w:t xml:space="preserve">– Remove </w:t>
      </w:r>
      <w:proofErr w:type="spellStart"/>
      <w:r>
        <w:t>GenEd</w:t>
      </w:r>
      <w:proofErr w:type="spellEnd"/>
      <w:r>
        <w:t xml:space="preserve"> credit</w:t>
      </w:r>
    </w:p>
    <w:p w14:paraId="2B386B2B" w14:textId="358D84D0" w:rsidR="007427BF" w:rsidRDefault="007427BF" w:rsidP="007427BF">
      <w:pPr>
        <w:pStyle w:val="ListParagraph"/>
        <w:numPr>
          <w:ilvl w:val="3"/>
          <w:numId w:val="1"/>
        </w:numPr>
      </w:pPr>
      <w:r>
        <w:t xml:space="preserve">Both Math and CEGT programs indicated while their programs have this class as a directed elective removal of </w:t>
      </w:r>
      <w:proofErr w:type="spellStart"/>
      <w:r>
        <w:t>GenEd</w:t>
      </w:r>
      <w:proofErr w:type="spellEnd"/>
      <w:r>
        <w:t xml:space="preserve"> credit will not impact their students.</w:t>
      </w:r>
    </w:p>
    <w:p w14:paraId="13A9BC46" w14:textId="111D4BC4" w:rsidR="00FA4264" w:rsidRPr="00FA4264" w:rsidRDefault="00FA4264" w:rsidP="00FA4264">
      <w:pPr>
        <w:pStyle w:val="ListParagraph"/>
        <w:numPr>
          <w:ilvl w:val="1"/>
          <w:numId w:val="1"/>
        </w:numPr>
      </w:pPr>
      <w:r w:rsidRPr="00FA4264">
        <w:t xml:space="preserve">CS 525 Advanced Algorithms - </w:t>
      </w:r>
      <w:r>
        <w:t>Approved</w:t>
      </w:r>
    </w:p>
    <w:p w14:paraId="7F2ED8D3" w14:textId="77777777" w:rsidR="002E62FE" w:rsidRDefault="002E62FE" w:rsidP="002E62FE">
      <w:pPr>
        <w:pStyle w:val="ListParagraph"/>
        <w:numPr>
          <w:ilvl w:val="1"/>
          <w:numId w:val="1"/>
        </w:numPr>
      </w:pPr>
      <w:r>
        <w:t>Earth Sciences with a Specialization in Earth Sciences, B.S. - Approved</w:t>
      </w:r>
    </w:p>
    <w:p w14:paraId="112CE03B" w14:textId="7DECBFA5" w:rsidR="00FA4264" w:rsidRDefault="002E62FE" w:rsidP="002E62FE">
      <w:pPr>
        <w:pStyle w:val="ListParagraph"/>
        <w:numPr>
          <w:ilvl w:val="1"/>
          <w:numId w:val="1"/>
        </w:numPr>
      </w:pPr>
      <w:r>
        <w:t xml:space="preserve">CM 455 Construction Project Management </w:t>
      </w:r>
      <w:r w:rsidR="00AD4B6E">
        <w:t>–</w:t>
      </w:r>
      <w:r>
        <w:t xml:space="preserve"> Approved</w:t>
      </w:r>
    </w:p>
    <w:p w14:paraId="428506E9" w14:textId="3C38874F" w:rsidR="00AD4B6E" w:rsidRDefault="00AD4B6E" w:rsidP="002E62FE">
      <w:pPr>
        <w:pStyle w:val="ListParagraph"/>
        <w:numPr>
          <w:ilvl w:val="1"/>
          <w:numId w:val="1"/>
        </w:numPr>
      </w:pPr>
      <w:r w:rsidRPr="00AD4B6E">
        <w:t xml:space="preserve">ENGR 150 Introduction to Engineering </w:t>
      </w:r>
      <w:r>
        <w:t>–</w:t>
      </w:r>
      <w:r w:rsidRPr="00AD4B6E">
        <w:t xml:space="preserve"> </w:t>
      </w:r>
      <w:r>
        <w:t>Approved</w:t>
      </w:r>
    </w:p>
    <w:p w14:paraId="36659718" w14:textId="38D351CA" w:rsidR="00AD4B6E" w:rsidRDefault="00700B5E" w:rsidP="00AD4B6E">
      <w:pPr>
        <w:pStyle w:val="ListParagraph"/>
        <w:numPr>
          <w:ilvl w:val="2"/>
          <w:numId w:val="1"/>
        </w:numPr>
      </w:pPr>
      <w:r w:rsidRPr="00700B5E">
        <w:t>MATH 115 or MATH 119 or MATH 135 or MATH 152 (may be taken concurrently) move to prerequisites</w:t>
      </w:r>
    </w:p>
    <w:p w14:paraId="1DF58F85" w14:textId="770F4E15" w:rsidR="00B56AF6" w:rsidRDefault="00B56AF6" w:rsidP="00B56AF6">
      <w:pPr>
        <w:pStyle w:val="ListParagraph"/>
        <w:numPr>
          <w:ilvl w:val="1"/>
          <w:numId w:val="1"/>
        </w:numPr>
      </w:pPr>
      <w:r>
        <w:t>Taken as a package – Approved</w:t>
      </w:r>
    </w:p>
    <w:p w14:paraId="6778B33F" w14:textId="77777777" w:rsidR="00B56AF6" w:rsidRDefault="00B56AF6" w:rsidP="00B56AF6">
      <w:pPr>
        <w:pStyle w:val="ListParagraph"/>
        <w:numPr>
          <w:ilvl w:val="2"/>
          <w:numId w:val="1"/>
        </w:numPr>
      </w:pPr>
      <w:r>
        <w:t xml:space="preserve">ME 497 Senior Project I: Project Research </w:t>
      </w:r>
    </w:p>
    <w:p w14:paraId="1C816F1A" w14:textId="77777777" w:rsidR="00B56AF6" w:rsidRDefault="00B56AF6" w:rsidP="00B56AF6">
      <w:pPr>
        <w:pStyle w:val="ListParagraph"/>
        <w:numPr>
          <w:ilvl w:val="2"/>
          <w:numId w:val="1"/>
        </w:numPr>
      </w:pPr>
      <w:r>
        <w:t>Mechanical Engineering, B.S.</w:t>
      </w:r>
    </w:p>
    <w:p w14:paraId="49EC7563" w14:textId="2C435FF5" w:rsidR="00B56AF6" w:rsidRDefault="00B56AF6" w:rsidP="00B56AF6">
      <w:pPr>
        <w:pStyle w:val="ListParagraph"/>
        <w:numPr>
          <w:ilvl w:val="2"/>
          <w:numId w:val="1"/>
        </w:numPr>
      </w:pPr>
      <w:r>
        <w:t>Mechanical Engineering, B.S.</w:t>
      </w:r>
    </w:p>
    <w:p w14:paraId="2FC51185" w14:textId="625486FC" w:rsidR="00B56AF6" w:rsidRDefault="00B56AF6" w:rsidP="00B56AF6">
      <w:pPr>
        <w:pStyle w:val="ListParagraph"/>
        <w:numPr>
          <w:ilvl w:val="3"/>
          <w:numId w:val="1"/>
        </w:numPr>
      </w:pPr>
      <w:r>
        <w:t xml:space="preserve">Note the changes from both program changes </w:t>
      </w:r>
      <w:r w:rsidR="00E454A0">
        <w:t>need to be incorporated</w:t>
      </w:r>
    </w:p>
    <w:p w14:paraId="5FCB6E27" w14:textId="6CB8E7DB" w:rsidR="00E454A0" w:rsidRDefault="00E454A0" w:rsidP="00E454A0">
      <w:pPr>
        <w:pStyle w:val="ListParagraph"/>
        <w:numPr>
          <w:ilvl w:val="1"/>
          <w:numId w:val="1"/>
        </w:numPr>
      </w:pPr>
      <w:r w:rsidRPr="00E454A0">
        <w:t>Manufacturing Management, B.S.</w:t>
      </w:r>
      <w:r>
        <w:t xml:space="preserve"> - </w:t>
      </w:r>
      <w:r>
        <w:rPr>
          <w:b/>
        </w:rPr>
        <w:t>Deferred</w:t>
      </w:r>
    </w:p>
    <w:p w14:paraId="2ADC2BD7" w14:textId="1B52705D" w:rsidR="00C368AD" w:rsidRDefault="00B377A7" w:rsidP="00C368AD">
      <w:pPr>
        <w:pStyle w:val="ListParagraph"/>
        <w:numPr>
          <w:ilvl w:val="1"/>
          <w:numId w:val="1"/>
        </w:numPr>
      </w:pPr>
      <w:r>
        <w:t>CHEM 161 – taken off the table from last agenda</w:t>
      </w:r>
      <w:r w:rsidR="00615E32">
        <w:t>, brought back for discussion by Chemistry</w:t>
      </w:r>
      <w:r w:rsidR="00C21519">
        <w:t xml:space="preserve"> – </w:t>
      </w:r>
      <w:r w:rsidR="00C21519">
        <w:rPr>
          <w:b/>
        </w:rPr>
        <w:t>Tabled until Main Meeting to allow further discussion and review</w:t>
      </w:r>
    </w:p>
    <w:p w14:paraId="6C8336EC" w14:textId="3F0BFAC7" w:rsidR="00B377A7" w:rsidRDefault="00033EED" w:rsidP="00B377A7">
      <w:pPr>
        <w:pStyle w:val="ListParagraph"/>
        <w:numPr>
          <w:ilvl w:val="2"/>
          <w:numId w:val="1"/>
        </w:numPr>
      </w:pPr>
      <w:r>
        <w:t>Currently prerequisite is MATH 101, want to m</w:t>
      </w:r>
      <w:r w:rsidR="00B377A7">
        <w:t xml:space="preserve">ake MATH 103 </w:t>
      </w:r>
      <w:r w:rsidR="00D140C1">
        <w:t xml:space="preserve">C- or higher as </w:t>
      </w:r>
      <w:r w:rsidR="00B377A7">
        <w:t>prerequisite</w:t>
      </w:r>
      <w:r w:rsidR="00F41FF0">
        <w:t xml:space="preserve">.  Chemistry department strongly feels </w:t>
      </w:r>
      <w:r w:rsidR="00D10804">
        <w:t>students should have MATH 103 as background.</w:t>
      </w:r>
    </w:p>
    <w:p w14:paraId="61C1E6EC" w14:textId="39684F80" w:rsidR="00050C5B" w:rsidRDefault="00050C5B" w:rsidP="00B377A7">
      <w:pPr>
        <w:pStyle w:val="ListParagraph"/>
        <w:numPr>
          <w:ilvl w:val="2"/>
          <w:numId w:val="1"/>
        </w:numPr>
      </w:pPr>
      <w:r>
        <w:t>Math department has concerns with why prerequisite can’t be MATH 102 or MATH 103</w:t>
      </w:r>
      <w:r w:rsidR="00772620">
        <w:t xml:space="preserve"> since both have been successful in </w:t>
      </w:r>
      <w:r w:rsidR="00605EC0">
        <w:t xml:space="preserve">Math </w:t>
      </w:r>
      <w:r w:rsidR="00B6279C">
        <w:t xml:space="preserve">102/103 </w:t>
      </w:r>
      <w:r w:rsidR="00772620">
        <w:t>course pilot.</w:t>
      </w:r>
      <w:r w:rsidR="00D636F8">
        <w:t xml:space="preserve">  </w:t>
      </w:r>
      <w:r w:rsidR="00D10804">
        <w:t>Some students are</w:t>
      </w:r>
      <w:r w:rsidR="003B27A8">
        <w:t xml:space="preserve"> better suited for MATH </w:t>
      </w:r>
      <w:proofErr w:type="gramStart"/>
      <w:r w:rsidR="003B27A8">
        <w:t>102, but</w:t>
      </w:r>
      <w:proofErr w:type="gramEnd"/>
      <w:r w:rsidR="003B27A8">
        <w:t xml:space="preserve"> should still be able and capable to take Chemistry.  </w:t>
      </w:r>
      <w:r w:rsidR="00B6279C">
        <w:t>Math department s</w:t>
      </w:r>
      <w:r w:rsidR="00D636F8">
        <w:t>uggestion is to add “or MATH 102 B- or higher”</w:t>
      </w:r>
    </w:p>
    <w:p w14:paraId="036FCAD6" w14:textId="290D1CE7" w:rsidR="00125DED" w:rsidRDefault="00125DED" w:rsidP="00B377A7">
      <w:pPr>
        <w:pStyle w:val="ListParagraph"/>
        <w:numPr>
          <w:ilvl w:val="2"/>
          <w:numId w:val="1"/>
        </w:numPr>
      </w:pPr>
      <w:r>
        <w:t xml:space="preserve">Significant concern </w:t>
      </w:r>
      <w:r w:rsidR="002865E7">
        <w:t xml:space="preserve">by group of data not available to support MATH 102 students not being prepared.  A grade threshold may be a better bar of success than </w:t>
      </w:r>
      <w:r w:rsidR="00A62A4F">
        <w:t>MATH 103.</w:t>
      </w:r>
    </w:p>
    <w:p w14:paraId="771A87E1" w14:textId="7161BF90" w:rsidR="00A62A4F" w:rsidRDefault="00A8590A" w:rsidP="00B377A7">
      <w:pPr>
        <w:pStyle w:val="ListParagraph"/>
        <w:numPr>
          <w:ilvl w:val="2"/>
          <w:numId w:val="1"/>
        </w:numPr>
      </w:pPr>
      <w:r>
        <w:t xml:space="preserve">Motion to table it to the main meeting so Chemistry and Math can </w:t>
      </w:r>
      <w:r w:rsidR="0096738D">
        <w:t>discuss further.</w:t>
      </w:r>
    </w:p>
    <w:p w14:paraId="4DFEDBA4" w14:textId="2D941DF7" w:rsidR="00AC54A8" w:rsidRDefault="00AC54A8" w:rsidP="00AC54A8">
      <w:pPr>
        <w:pStyle w:val="ListParagraph"/>
        <w:numPr>
          <w:ilvl w:val="1"/>
          <w:numId w:val="1"/>
        </w:numPr>
      </w:pPr>
      <w:r>
        <w:t>The following items were deferred to the Graduate Stu</w:t>
      </w:r>
      <w:r w:rsidR="00F354DE">
        <w:t>dies</w:t>
      </w:r>
    </w:p>
    <w:p w14:paraId="616200F3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552 Advanced Foundation Engineering</w:t>
      </w:r>
    </w:p>
    <w:p w14:paraId="07CB4F36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570 Advanced Steel Structure Design</w:t>
      </w:r>
    </w:p>
    <w:p w14:paraId="1DAA716F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574 Finite Element Method for CE Structures</w:t>
      </w:r>
    </w:p>
    <w:p w14:paraId="2ECE663F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575 Dynamics of Structures</w:t>
      </w:r>
    </w:p>
    <w:p w14:paraId="3F355E32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576 Bridge Engineering</w:t>
      </w:r>
    </w:p>
    <w:p w14:paraId="7D6B7FCC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670 Plastic Design of Steel Structures</w:t>
      </w:r>
    </w:p>
    <w:p w14:paraId="2012BAEF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675 Earthquake Engineering</w:t>
      </w:r>
    </w:p>
    <w:p w14:paraId="099A2630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695 Design of Prestressed Concrete Structures</w:t>
      </w:r>
    </w:p>
    <w:p w14:paraId="79B7BE39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696 Loads for Buildings and Other Structures</w:t>
      </w:r>
    </w:p>
    <w:p w14:paraId="19099927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697 Thesis I</w:t>
      </w:r>
    </w:p>
    <w:p w14:paraId="20453E2B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CE 699 Thesis II</w:t>
      </w:r>
    </w:p>
    <w:p w14:paraId="1B6EB8A9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Civil Engineering, M.Sc.</w:t>
      </w:r>
    </w:p>
    <w:p w14:paraId="01AEF85A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CM 570 Construction Accounting and Engineering Economics</w:t>
      </w:r>
    </w:p>
    <w:p w14:paraId="307A36B7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CM 594 Research Methods in Construction Management</w:t>
      </w:r>
    </w:p>
    <w:p w14:paraId="5B91CFCA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ENGR 501 Engineering Analysis</w:t>
      </w:r>
    </w:p>
    <w:p w14:paraId="03DD69E7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ENGR 510 Engineering Optimization</w:t>
      </w:r>
    </w:p>
    <w:p w14:paraId="60347D83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ENGR 557 Advanced Mechanics of Materials</w:t>
      </w:r>
    </w:p>
    <w:p w14:paraId="58BFE613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ENGR 592 Research and Development of Experiments</w:t>
      </w:r>
    </w:p>
    <w:p w14:paraId="54EA5EC9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501 Digital Control</w:t>
      </w:r>
    </w:p>
    <w:p w14:paraId="3E4336D6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502 Optimal Control</w:t>
      </w:r>
    </w:p>
    <w:p w14:paraId="339B8636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503 Dynamic System Parameter Identification</w:t>
      </w:r>
    </w:p>
    <w:p w14:paraId="7078909E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505 Design of Control Systems with Uncertainties</w:t>
      </w:r>
    </w:p>
    <w:p w14:paraId="5C50F6C8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lastRenderedPageBreak/>
        <w:t>ME 523 Contemporary Engineering Materials</w:t>
      </w:r>
    </w:p>
    <w:p w14:paraId="29183A63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554 Computational Fluid Dynamics</w:t>
      </w:r>
    </w:p>
    <w:p w14:paraId="2184B8BD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555 Combustion</w:t>
      </w:r>
    </w:p>
    <w:p w14:paraId="7BAFFD27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557 Turbomachinery</w:t>
      </w:r>
    </w:p>
    <w:p w14:paraId="298FC0D9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559 Heating, Ventilation &amp; Air Conditioning</w:t>
      </w:r>
    </w:p>
    <w:p w14:paraId="0AE60C18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567 Advanced Finite Element Analysis</w:t>
      </w:r>
    </w:p>
    <w:p w14:paraId="366A9E3B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569 Composite Design and Analysis</w:t>
      </w:r>
    </w:p>
    <w:p w14:paraId="3345090A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601 Guidance, Navigation, and Control</w:t>
      </w:r>
    </w:p>
    <w:p w14:paraId="7A7882AC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616 Machines and Mechanisms</w:t>
      </w:r>
    </w:p>
    <w:p w14:paraId="7C39E99B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618 Fracture Mechanics</w:t>
      </w:r>
    </w:p>
    <w:p w14:paraId="54C3D984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620 Tribology</w:t>
      </w:r>
    </w:p>
    <w:p w14:paraId="787C80AE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622 Elasticity and Plasticity</w:t>
      </w:r>
    </w:p>
    <w:p w14:paraId="5B618A58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654 Advanced Heat Transfer</w:t>
      </w:r>
    </w:p>
    <w:p w14:paraId="48054AFA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697 Thesis I</w:t>
      </w:r>
    </w:p>
    <w:p w14:paraId="0E1A4013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 699 Thesis II</w:t>
      </w:r>
    </w:p>
    <w:p w14:paraId="2018D7EB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Mechanical Engineering, MSc</w:t>
      </w:r>
    </w:p>
    <w:p w14:paraId="742022FE" w14:textId="77777777" w:rsidR="00CD0958" w:rsidRDefault="00CD0958" w:rsidP="00CD0958">
      <w:pPr>
        <w:pStyle w:val="ListParagraph"/>
        <w:numPr>
          <w:ilvl w:val="2"/>
          <w:numId w:val="1"/>
        </w:numPr>
      </w:pPr>
      <w:r>
        <w:t>Official Certificate Program in Additive Manufacturing Engineering</w:t>
      </w:r>
    </w:p>
    <w:p w14:paraId="264E4DEC" w14:textId="0FEB5533" w:rsidR="00CD0958" w:rsidRDefault="00CD0958" w:rsidP="00CD0958">
      <w:pPr>
        <w:pStyle w:val="ListParagraph"/>
        <w:numPr>
          <w:ilvl w:val="2"/>
          <w:numId w:val="1"/>
        </w:numPr>
      </w:pPr>
      <w:r>
        <w:t>Official Certificate Program in Advanced Manufacturing Engineering</w:t>
      </w:r>
    </w:p>
    <w:p w14:paraId="3A03DF9F" w14:textId="580F37C8" w:rsidR="00D71DDD" w:rsidRPr="002B3F96" w:rsidRDefault="00D71DDD" w:rsidP="00FF696C">
      <w:pPr>
        <w:pStyle w:val="ListParagraph"/>
        <w:ind w:left="1440"/>
      </w:pPr>
    </w:p>
    <w:p w14:paraId="581631FA" w14:textId="49E74F86" w:rsidR="002F52C4" w:rsidRDefault="002F52C4" w:rsidP="002F52C4">
      <w:r>
        <w:t>Meeting adjourned</w:t>
      </w:r>
      <w:r w:rsidR="007A5782">
        <w:t xml:space="preserve"> </w:t>
      </w:r>
      <w:r w:rsidR="00790A99">
        <w:t>at 1:20pm</w:t>
      </w:r>
    </w:p>
    <w:p w14:paraId="66881B1C" w14:textId="77777777" w:rsidR="002F52C4" w:rsidRDefault="002F52C4" w:rsidP="002F52C4"/>
    <w:p w14:paraId="0E84F277" w14:textId="16329D48" w:rsidR="002F52C4" w:rsidRDefault="002F52C4" w:rsidP="002F52C4">
      <w:r>
        <w:t xml:space="preserve">Submitted </w:t>
      </w:r>
      <w:r w:rsidR="00790A99">
        <w:t>1/28/2019</w:t>
      </w:r>
      <w:bookmarkStart w:id="0" w:name="_GoBack"/>
      <w:bookmarkEnd w:id="0"/>
      <w:r w:rsidR="00DB2F2C">
        <w:t xml:space="preserve"> by</w:t>
      </w:r>
    </w:p>
    <w:p w14:paraId="1D568B49" w14:textId="77777777" w:rsidR="00C41204" w:rsidRDefault="002F52C4">
      <w:r>
        <w:t>Chad Williams</w:t>
      </w:r>
    </w:p>
    <w:sectPr w:rsidR="00C41204" w:rsidSect="002919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391D"/>
    <w:multiLevelType w:val="hybridMultilevel"/>
    <w:tmpl w:val="8F1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31E95"/>
    <w:multiLevelType w:val="hybridMultilevel"/>
    <w:tmpl w:val="0214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C4"/>
    <w:rsid w:val="0001084C"/>
    <w:rsid w:val="00033EED"/>
    <w:rsid w:val="000438AC"/>
    <w:rsid w:val="0004546A"/>
    <w:rsid w:val="00050C5B"/>
    <w:rsid w:val="00053DDB"/>
    <w:rsid w:val="000702F5"/>
    <w:rsid w:val="000841C3"/>
    <w:rsid w:val="000A457C"/>
    <w:rsid w:val="000A4E92"/>
    <w:rsid w:val="000C7C5A"/>
    <w:rsid w:val="000E69EE"/>
    <w:rsid w:val="000F0C16"/>
    <w:rsid w:val="000F46F1"/>
    <w:rsid w:val="00107486"/>
    <w:rsid w:val="001123D2"/>
    <w:rsid w:val="00125DED"/>
    <w:rsid w:val="001271B7"/>
    <w:rsid w:val="0012797F"/>
    <w:rsid w:val="001356C9"/>
    <w:rsid w:val="001368B3"/>
    <w:rsid w:val="001474F3"/>
    <w:rsid w:val="00187181"/>
    <w:rsid w:val="00187380"/>
    <w:rsid w:val="001C7F7C"/>
    <w:rsid w:val="00200B99"/>
    <w:rsid w:val="00202C7E"/>
    <w:rsid w:val="00227213"/>
    <w:rsid w:val="00231C22"/>
    <w:rsid w:val="00241341"/>
    <w:rsid w:val="0027045E"/>
    <w:rsid w:val="00275BB7"/>
    <w:rsid w:val="00285125"/>
    <w:rsid w:val="002865E7"/>
    <w:rsid w:val="002919A6"/>
    <w:rsid w:val="002970FD"/>
    <w:rsid w:val="002A6C0B"/>
    <w:rsid w:val="002A7D84"/>
    <w:rsid w:val="002B3F96"/>
    <w:rsid w:val="002C10FA"/>
    <w:rsid w:val="002C2971"/>
    <w:rsid w:val="002C2BD9"/>
    <w:rsid w:val="002C6B10"/>
    <w:rsid w:val="002E52F0"/>
    <w:rsid w:val="002E62FE"/>
    <w:rsid w:val="002F52C4"/>
    <w:rsid w:val="002F7AD2"/>
    <w:rsid w:val="00321A3B"/>
    <w:rsid w:val="003300FB"/>
    <w:rsid w:val="0034267F"/>
    <w:rsid w:val="00351530"/>
    <w:rsid w:val="003614A8"/>
    <w:rsid w:val="00385A0B"/>
    <w:rsid w:val="00387495"/>
    <w:rsid w:val="003B27A8"/>
    <w:rsid w:val="003B42DD"/>
    <w:rsid w:val="003C1A65"/>
    <w:rsid w:val="003C47FC"/>
    <w:rsid w:val="003C714D"/>
    <w:rsid w:val="003E071A"/>
    <w:rsid w:val="0040314F"/>
    <w:rsid w:val="004046E9"/>
    <w:rsid w:val="00414D00"/>
    <w:rsid w:val="00427A18"/>
    <w:rsid w:val="00432B6E"/>
    <w:rsid w:val="0043376C"/>
    <w:rsid w:val="00455CCD"/>
    <w:rsid w:val="00492A21"/>
    <w:rsid w:val="004B70B9"/>
    <w:rsid w:val="004C7A5A"/>
    <w:rsid w:val="004D5CAB"/>
    <w:rsid w:val="004E0173"/>
    <w:rsid w:val="004F4075"/>
    <w:rsid w:val="005154B6"/>
    <w:rsid w:val="00517939"/>
    <w:rsid w:val="00567C39"/>
    <w:rsid w:val="005753EF"/>
    <w:rsid w:val="00576095"/>
    <w:rsid w:val="00585FF5"/>
    <w:rsid w:val="005C146D"/>
    <w:rsid w:val="005C6BF9"/>
    <w:rsid w:val="005E2C41"/>
    <w:rsid w:val="005E7565"/>
    <w:rsid w:val="00605EC0"/>
    <w:rsid w:val="006115AD"/>
    <w:rsid w:val="00611ABE"/>
    <w:rsid w:val="00615E32"/>
    <w:rsid w:val="00630369"/>
    <w:rsid w:val="0063221F"/>
    <w:rsid w:val="00675D4D"/>
    <w:rsid w:val="00681FCE"/>
    <w:rsid w:val="0069159A"/>
    <w:rsid w:val="006B746F"/>
    <w:rsid w:val="006C4601"/>
    <w:rsid w:val="006C4689"/>
    <w:rsid w:val="00700B5E"/>
    <w:rsid w:val="00710CF9"/>
    <w:rsid w:val="007427BF"/>
    <w:rsid w:val="007514EA"/>
    <w:rsid w:val="00771963"/>
    <w:rsid w:val="00772620"/>
    <w:rsid w:val="00783999"/>
    <w:rsid w:val="00790822"/>
    <w:rsid w:val="00790A99"/>
    <w:rsid w:val="007A085A"/>
    <w:rsid w:val="007A4F2D"/>
    <w:rsid w:val="007A5782"/>
    <w:rsid w:val="007B5DB3"/>
    <w:rsid w:val="007C47C1"/>
    <w:rsid w:val="007D3A6F"/>
    <w:rsid w:val="0082523C"/>
    <w:rsid w:val="00826ED4"/>
    <w:rsid w:val="008574E8"/>
    <w:rsid w:val="008576C0"/>
    <w:rsid w:val="0089494A"/>
    <w:rsid w:val="008979D5"/>
    <w:rsid w:val="008A5815"/>
    <w:rsid w:val="008C0446"/>
    <w:rsid w:val="0092101E"/>
    <w:rsid w:val="00933E4A"/>
    <w:rsid w:val="00953439"/>
    <w:rsid w:val="00953C31"/>
    <w:rsid w:val="0096738D"/>
    <w:rsid w:val="00983554"/>
    <w:rsid w:val="00983D34"/>
    <w:rsid w:val="00983E1C"/>
    <w:rsid w:val="00984D98"/>
    <w:rsid w:val="009D3953"/>
    <w:rsid w:val="009F2D97"/>
    <w:rsid w:val="00A0410E"/>
    <w:rsid w:val="00A21220"/>
    <w:rsid w:val="00A35A31"/>
    <w:rsid w:val="00A62A4F"/>
    <w:rsid w:val="00A777F4"/>
    <w:rsid w:val="00A8590A"/>
    <w:rsid w:val="00A86B47"/>
    <w:rsid w:val="00A91E00"/>
    <w:rsid w:val="00AC1111"/>
    <w:rsid w:val="00AC54A8"/>
    <w:rsid w:val="00AD4B6E"/>
    <w:rsid w:val="00B01637"/>
    <w:rsid w:val="00B02596"/>
    <w:rsid w:val="00B07C3A"/>
    <w:rsid w:val="00B13E8A"/>
    <w:rsid w:val="00B377A7"/>
    <w:rsid w:val="00B5221C"/>
    <w:rsid w:val="00B56AF6"/>
    <w:rsid w:val="00B61AF5"/>
    <w:rsid w:val="00B6279C"/>
    <w:rsid w:val="00BB23BD"/>
    <w:rsid w:val="00BB2512"/>
    <w:rsid w:val="00BB390E"/>
    <w:rsid w:val="00BD1BC3"/>
    <w:rsid w:val="00BD40A8"/>
    <w:rsid w:val="00BE085E"/>
    <w:rsid w:val="00BE6A9F"/>
    <w:rsid w:val="00BE7A36"/>
    <w:rsid w:val="00C03D61"/>
    <w:rsid w:val="00C161E9"/>
    <w:rsid w:val="00C21519"/>
    <w:rsid w:val="00C31B72"/>
    <w:rsid w:val="00C35500"/>
    <w:rsid w:val="00C368AD"/>
    <w:rsid w:val="00C41204"/>
    <w:rsid w:val="00C4320E"/>
    <w:rsid w:val="00C50C35"/>
    <w:rsid w:val="00C51223"/>
    <w:rsid w:val="00C64669"/>
    <w:rsid w:val="00C8436A"/>
    <w:rsid w:val="00CA2D2B"/>
    <w:rsid w:val="00CA5A42"/>
    <w:rsid w:val="00CD0958"/>
    <w:rsid w:val="00CD7745"/>
    <w:rsid w:val="00CE162A"/>
    <w:rsid w:val="00CE1EC0"/>
    <w:rsid w:val="00CF237D"/>
    <w:rsid w:val="00D10804"/>
    <w:rsid w:val="00D140C1"/>
    <w:rsid w:val="00D17F26"/>
    <w:rsid w:val="00D212B2"/>
    <w:rsid w:val="00D23574"/>
    <w:rsid w:val="00D636F8"/>
    <w:rsid w:val="00D67654"/>
    <w:rsid w:val="00D71DDD"/>
    <w:rsid w:val="00D96161"/>
    <w:rsid w:val="00DB2F2C"/>
    <w:rsid w:val="00DB301B"/>
    <w:rsid w:val="00DC0FBE"/>
    <w:rsid w:val="00DF4C48"/>
    <w:rsid w:val="00E11772"/>
    <w:rsid w:val="00E15C52"/>
    <w:rsid w:val="00E27E01"/>
    <w:rsid w:val="00E4098A"/>
    <w:rsid w:val="00E454A0"/>
    <w:rsid w:val="00E4791F"/>
    <w:rsid w:val="00E50430"/>
    <w:rsid w:val="00E55114"/>
    <w:rsid w:val="00E6475F"/>
    <w:rsid w:val="00EC5001"/>
    <w:rsid w:val="00ED2B43"/>
    <w:rsid w:val="00EE6906"/>
    <w:rsid w:val="00EE7ED6"/>
    <w:rsid w:val="00F349AB"/>
    <w:rsid w:val="00F354DE"/>
    <w:rsid w:val="00F41FF0"/>
    <w:rsid w:val="00F4245E"/>
    <w:rsid w:val="00F470B1"/>
    <w:rsid w:val="00F552A2"/>
    <w:rsid w:val="00F83B7B"/>
    <w:rsid w:val="00F844DC"/>
    <w:rsid w:val="00F86777"/>
    <w:rsid w:val="00F94B93"/>
    <w:rsid w:val="00FA40EE"/>
    <w:rsid w:val="00FA4264"/>
    <w:rsid w:val="00FA4EE0"/>
    <w:rsid w:val="00FA5B78"/>
    <w:rsid w:val="00FA688F"/>
    <w:rsid w:val="00FC3B70"/>
    <w:rsid w:val="00FE411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1CE3"/>
  <w15:chartTrackingRefBased/>
  <w15:docId w15:val="{49791D7E-D79A-450C-8DD6-7EACE4E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2C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C4"/>
    <w:pPr>
      <w:ind w:left="720"/>
      <w:contextualSpacing/>
    </w:pPr>
  </w:style>
  <w:style w:type="table" w:styleId="TableGrid">
    <w:name w:val="Table Grid"/>
    <w:basedOn w:val="TableNormal"/>
    <w:uiPriority w:val="39"/>
    <w:rsid w:val="002F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B7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Chad (Computer Science)</dc:creator>
  <cp:keywords/>
  <dc:description/>
  <cp:lastModifiedBy>Williams, Chad (Computer Science)</cp:lastModifiedBy>
  <cp:revision>199</cp:revision>
  <dcterms:created xsi:type="dcterms:W3CDTF">2017-10-12T17:33:00Z</dcterms:created>
  <dcterms:modified xsi:type="dcterms:W3CDTF">2019-01-28T17:58:00Z</dcterms:modified>
</cp:coreProperties>
</file>