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4B" w:rsidRDefault="002A254C">
      <w:pPr>
        <w:rPr>
          <w:b/>
        </w:rPr>
      </w:pPr>
      <w:r w:rsidRPr="002A254C">
        <w:rPr>
          <w:b/>
        </w:rPr>
        <w:t xml:space="preserve">Interdisciplinary Sub-Committee </w:t>
      </w:r>
      <w:proofErr w:type="gramStart"/>
      <w:r w:rsidRPr="002A254C">
        <w:rPr>
          <w:b/>
        </w:rPr>
        <w:t>Meeting  1</w:t>
      </w:r>
      <w:proofErr w:type="gramEnd"/>
      <w:r w:rsidRPr="002A254C">
        <w:rPr>
          <w:b/>
        </w:rPr>
        <w:t>/30/19</w:t>
      </w:r>
    </w:p>
    <w:p w:rsidR="002A254C" w:rsidRDefault="002A254C">
      <w:r>
        <w:rPr>
          <w:b/>
        </w:rPr>
        <w:t>Attendees: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80"/>
      </w:tblGrid>
      <w:tr w:rsidR="002A254C" w:rsidTr="00502874">
        <w:tc>
          <w:tcPr>
            <w:tcW w:w="2970" w:type="dxa"/>
          </w:tcPr>
          <w:p w:rsidR="002A254C" w:rsidRDefault="002A254C">
            <w:r>
              <w:t>Brewer, C.</w:t>
            </w:r>
          </w:p>
        </w:tc>
        <w:tc>
          <w:tcPr>
            <w:tcW w:w="6380" w:type="dxa"/>
          </w:tcPr>
          <w:p w:rsidR="002A254C" w:rsidRDefault="002A254C">
            <w:r>
              <w:t>Philosophy</w:t>
            </w:r>
          </w:p>
        </w:tc>
      </w:tr>
      <w:tr w:rsidR="002A254C" w:rsidTr="00502874">
        <w:tc>
          <w:tcPr>
            <w:tcW w:w="2970" w:type="dxa"/>
          </w:tcPr>
          <w:p w:rsidR="002A254C" w:rsidRDefault="002A254C">
            <w:r>
              <w:t>Williams, C.</w:t>
            </w:r>
          </w:p>
        </w:tc>
        <w:tc>
          <w:tcPr>
            <w:tcW w:w="6380" w:type="dxa"/>
          </w:tcPr>
          <w:p w:rsidR="002A254C" w:rsidRDefault="002A254C">
            <w:r>
              <w:t>Computer Science</w:t>
            </w:r>
          </w:p>
        </w:tc>
      </w:tr>
      <w:tr w:rsidR="002A254C" w:rsidTr="00502874">
        <w:tc>
          <w:tcPr>
            <w:tcW w:w="2970" w:type="dxa"/>
          </w:tcPr>
          <w:p w:rsidR="002A254C" w:rsidRDefault="002A254C">
            <w:proofErr w:type="spellStart"/>
            <w:r>
              <w:t>Merenstein</w:t>
            </w:r>
            <w:proofErr w:type="spellEnd"/>
            <w:r>
              <w:t>, B.</w:t>
            </w:r>
          </w:p>
        </w:tc>
        <w:tc>
          <w:tcPr>
            <w:tcW w:w="6380" w:type="dxa"/>
          </w:tcPr>
          <w:p w:rsidR="002A254C" w:rsidRDefault="002A254C">
            <w:r>
              <w:t>Sociology</w:t>
            </w:r>
          </w:p>
        </w:tc>
      </w:tr>
      <w:tr w:rsidR="002A254C" w:rsidTr="00502874">
        <w:tc>
          <w:tcPr>
            <w:tcW w:w="2970" w:type="dxa"/>
          </w:tcPr>
          <w:p w:rsidR="002A254C" w:rsidRDefault="002A254C">
            <w:r>
              <w:t xml:space="preserve">Watton, S. </w:t>
            </w:r>
          </w:p>
        </w:tc>
        <w:tc>
          <w:tcPr>
            <w:tcW w:w="6380" w:type="dxa"/>
          </w:tcPr>
          <w:p w:rsidR="002A254C" w:rsidRDefault="002A254C">
            <w:r>
              <w:t>Chemistry and Biochemistry</w:t>
            </w:r>
          </w:p>
        </w:tc>
      </w:tr>
      <w:tr w:rsidR="002A254C" w:rsidTr="00502874">
        <w:tc>
          <w:tcPr>
            <w:tcW w:w="2970" w:type="dxa"/>
          </w:tcPr>
          <w:p w:rsidR="002A254C" w:rsidRDefault="002A254C">
            <w:proofErr w:type="spellStart"/>
            <w:r>
              <w:t>Pozorski</w:t>
            </w:r>
            <w:proofErr w:type="spellEnd"/>
            <w:r>
              <w:t>, A.</w:t>
            </w:r>
          </w:p>
        </w:tc>
        <w:tc>
          <w:tcPr>
            <w:tcW w:w="6380" w:type="dxa"/>
          </w:tcPr>
          <w:p w:rsidR="002A254C" w:rsidRDefault="002A254C">
            <w:r>
              <w:t>English</w:t>
            </w:r>
          </w:p>
        </w:tc>
      </w:tr>
    </w:tbl>
    <w:p w:rsidR="002A254C" w:rsidRPr="002A254C" w:rsidRDefault="002A254C"/>
    <w:p w:rsidR="002A254C" w:rsidRDefault="00502874">
      <w:r w:rsidRPr="00502874">
        <w:t xml:space="preserve">Meeting called to order at </w:t>
      </w:r>
      <w:r>
        <w:t>1pm</w:t>
      </w:r>
    </w:p>
    <w:p w:rsidR="007313FB" w:rsidRDefault="007313FB">
      <w:pPr>
        <w:rPr>
          <w:b/>
        </w:rPr>
      </w:pPr>
      <w:r w:rsidRPr="007313FB">
        <w:rPr>
          <w:b/>
        </w:rPr>
        <w:t>Agenda:</w:t>
      </w:r>
    </w:p>
    <w:p w:rsidR="007313FB" w:rsidRPr="007313FB" w:rsidRDefault="007313FB">
      <w:pPr>
        <w:rPr>
          <w:rStyle w:val="Hyperlink"/>
          <w:rFonts w:ascii="Helvetica" w:hAnsi="Helvetica" w:cs="Helvetica"/>
          <w:color w:val="auto"/>
          <w:sz w:val="18"/>
          <w:szCs w:val="18"/>
          <w:u w:val="none"/>
        </w:rPr>
      </w:pPr>
      <w:hyperlink r:id="rId4" w:tgtFrame="_blank" w:history="1">
        <w:r w:rsidRPr="007313FB">
          <w:rPr>
            <w:rStyle w:val="Hyperlink"/>
            <w:rFonts w:ascii="Helvetica" w:hAnsi="Helvetica" w:cs="Helvetica"/>
            <w:color w:val="auto"/>
            <w:sz w:val="18"/>
            <w:szCs w:val="18"/>
            <w:u w:val="none"/>
          </w:rPr>
          <w:t>American Studies Minor</w:t>
        </w:r>
      </w:hyperlink>
      <w:r w:rsidR="001C002F">
        <w:rPr>
          <w:rStyle w:val="Hyperlink"/>
          <w:rFonts w:ascii="Helvetica" w:hAnsi="Helvetica" w:cs="Helvetica"/>
          <w:color w:val="auto"/>
          <w:sz w:val="18"/>
          <w:szCs w:val="18"/>
          <w:u w:val="none"/>
        </w:rPr>
        <w:t xml:space="preserve"> - Approved</w:t>
      </w:r>
    </w:p>
    <w:p w:rsidR="007313FB" w:rsidRPr="007313FB" w:rsidRDefault="007313FB">
      <w:pPr>
        <w:rPr>
          <w:b/>
        </w:rPr>
      </w:pPr>
      <w:hyperlink r:id="rId5" w:tgtFrame="_blank" w:history="1">
        <w:r w:rsidRPr="007313FB">
          <w:rPr>
            <w:rStyle w:val="Hyperlink"/>
            <w:rFonts w:ascii="Helvetica" w:hAnsi="Helvetica" w:cs="Helvetica"/>
            <w:color w:val="auto"/>
            <w:sz w:val="18"/>
            <w:szCs w:val="18"/>
            <w:u w:val="none"/>
          </w:rPr>
          <w:t>Women, Gender, and Sexuality Studies Minor</w:t>
        </w:r>
      </w:hyperlink>
      <w:r w:rsidR="001C002F">
        <w:rPr>
          <w:rStyle w:val="Hyperlink"/>
          <w:rFonts w:ascii="Helvetica" w:hAnsi="Helvetica" w:cs="Helvetica"/>
          <w:color w:val="auto"/>
          <w:sz w:val="18"/>
          <w:szCs w:val="18"/>
          <w:u w:val="none"/>
        </w:rPr>
        <w:t xml:space="preserve"> – Approved </w:t>
      </w:r>
    </w:p>
    <w:p w:rsidR="007313FB" w:rsidRDefault="007313FB">
      <w:pPr>
        <w:rPr>
          <w:rFonts w:ascii="Helvetica" w:eastAsia="Times New Roman" w:hAnsi="Helvetica" w:cs="Helvetica"/>
          <w:sz w:val="18"/>
          <w:szCs w:val="18"/>
        </w:rPr>
      </w:pPr>
      <w:hyperlink r:id="rId6" w:tgtFrame="_blank" w:history="1">
        <w:r w:rsidRPr="007313FB">
          <w:rPr>
            <w:rStyle w:val="Hyperlink"/>
            <w:rFonts w:ascii="Helvetica" w:hAnsi="Helvetica" w:cs="Helvetica"/>
            <w:color w:val="auto"/>
            <w:sz w:val="18"/>
            <w:szCs w:val="18"/>
            <w:u w:val="none"/>
          </w:rPr>
          <w:t>WGSS 398</w:t>
        </w:r>
        <w:r w:rsidR="001C002F">
          <w:rPr>
            <w:rStyle w:val="Hyperlink"/>
            <w:rFonts w:ascii="Helvetica" w:hAnsi="Helvetica" w:cs="Helvetica"/>
            <w:color w:val="auto"/>
            <w:sz w:val="18"/>
            <w:szCs w:val="18"/>
            <w:u w:val="none"/>
          </w:rPr>
          <w:t>,</w:t>
        </w:r>
        <w:r w:rsidRPr="007313FB">
          <w:rPr>
            <w:rStyle w:val="Hyperlink"/>
            <w:rFonts w:ascii="Helvetica" w:hAnsi="Helvetica" w:cs="Helvetica"/>
            <w:color w:val="auto"/>
            <w:sz w:val="18"/>
            <w:szCs w:val="18"/>
            <w:u w:val="none"/>
          </w:rPr>
          <w:t xml:space="preserve"> </w:t>
        </w:r>
      </w:hyperlink>
      <w:hyperlink r:id="rId7" w:tgtFrame="_blank" w:history="1">
        <w:r w:rsidRPr="007313FB">
          <w:rPr>
            <w:rStyle w:val="Hyperlink"/>
            <w:rFonts w:ascii="Helvetica" w:eastAsia="Times New Roman" w:hAnsi="Helvetica" w:cs="Helvetica"/>
            <w:color w:val="auto"/>
            <w:sz w:val="18"/>
            <w:szCs w:val="18"/>
            <w:u w:val="none"/>
          </w:rPr>
          <w:t xml:space="preserve">WGSS 498 - </w:t>
        </w:r>
        <w:r>
          <w:rPr>
            <w:rStyle w:val="Hyperlink"/>
            <w:rFonts w:ascii="Helvetica" w:eastAsia="Times New Roman" w:hAnsi="Helvetica" w:cs="Helvetica"/>
            <w:color w:val="auto"/>
            <w:sz w:val="18"/>
            <w:szCs w:val="18"/>
            <w:u w:val="none"/>
          </w:rPr>
          <w:t>Approved</w:t>
        </w:r>
      </w:hyperlink>
      <w:r w:rsidR="001C002F">
        <w:rPr>
          <w:rFonts w:ascii="Helvetica" w:eastAsia="Times New Roman" w:hAnsi="Helvetica" w:cs="Helvetica"/>
          <w:sz w:val="18"/>
          <w:szCs w:val="18"/>
        </w:rPr>
        <w:t xml:space="preserve"> as package</w:t>
      </w:r>
    </w:p>
    <w:p w:rsidR="001C002F" w:rsidRDefault="001C002F">
      <w:pPr>
        <w:rPr>
          <w:rFonts w:ascii="Helvetica" w:eastAsia="Times New Roman" w:hAnsi="Helvetica" w:cs="Helvetica"/>
          <w:sz w:val="18"/>
          <w:szCs w:val="18"/>
        </w:rPr>
      </w:pPr>
    </w:p>
    <w:p w:rsidR="001C002F" w:rsidRDefault="001C002F">
      <w:pPr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Meeting adjourned at 1:10</w:t>
      </w:r>
    </w:p>
    <w:p w:rsidR="001C002F" w:rsidRDefault="001C002F">
      <w:pPr>
        <w:rPr>
          <w:rFonts w:ascii="Helvetica" w:eastAsia="Times New Roman" w:hAnsi="Helvetica" w:cs="Helvetica"/>
          <w:sz w:val="18"/>
          <w:szCs w:val="18"/>
        </w:rPr>
      </w:pPr>
    </w:p>
    <w:p w:rsidR="001C002F" w:rsidRDefault="001C002F">
      <w:pPr>
        <w:rPr>
          <w:rFonts w:ascii="Helvetica" w:eastAsia="Times New Roman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Submitted 2/2/2019</w:t>
      </w:r>
    </w:p>
    <w:p w:rsidR="001C002F" w:rsidRPr="001C002F" w:rsidRDefault="001C002F">
      <w:pPr>
        <w:rPr>
          <w:rFonts w:ascii="Helvetica" w:hAnsi="Helvetica" w:cs="Helvetica"/>
          <w:sz w:val="18"/>
          <w:szCs w:val="18"/>
        </w:rPr>
      </w:pPr>
      <w:r>
        <w:rPr>
          <w:rFonts w:ascii="Helvetica" w:eastAsia="Times New Roman" w:hAnsi="Helvetica" w:cs="Helvetica"/>
          <w:sz w:val="18"/>
          <w:szCs w:val="18"/>
        </w:rPr>
        <w:t>Steve Watton, Secretary</w:t>
      </w:r>
      <w:bookmarkStart w:id="0" w:name="_GoBack"/>
      <w:bookmarkEnd w:id="0"/>
    </w:p>
    <w:sectPr w:rsidR="001C002F" w:rsidRPr="001C0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4C"/>
    <w:rsid w:val="001C002F"/>
    <w:rsid w:val="002A254C"/>
    <w:rsid w:val="00502874"/>
    <w:rsid w:val="005E5B4B"/>
    <w:rsid w:val="0073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7CFA"/>
  <w15:chartTrackingRefBased/>
  <w15:docId w15:val="{19B4DB0B-C4C2-4E4D-AFA4-65F85438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31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csu.smartcatalogiq.com/?sc_itemid=%7b962CFDBF-F033-4C35-8664-CCC1977E079E%7d&amp;item=%7bF67DE7D9-8097-4B5E-BBBF-8ACFBA5A3598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962CFDBF-F033-4C35-8664-CCC1977E079E%7d&amp;item=%7b57A66E45-2C03-4E38-B330-72F8CC181349%7d" TargetMode="External"/><Relationship Id="rId5" Type="http://schemas.openxmlformats.org/officeDocument/2006/relationships/hyperlink" Target="https://ccsu.smartcatalogiq.com/?sc_itemid=%7bB0B93825-3654-4ECE-91EB-4D1FE5871321%7d&amp;item=%7b8C42DBBF-81E0-40C4-9C25-796FED247315%7d" TargetMode="External"/><Relationship Id="rId4" Type="http://schemas.openxmlformats.org/officeDocument/2006/relationships/hyperlink" Target="https://ccsu.smartcatalogiq.com/?sc_itemid=%7bB0B93825-3654-4ECE-91EB-4D1FE5871321%7d&amp;item=%7b90EBB09C-567B-4DC7-B323-8AF449D1DDF0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Watton, Stephen (Chemistry)</cp:lastModifiedBy>
  <cp:revision>1</cp:revision>
  <dcterms:created xsi:type="dcterms:W3CDTF">2019-02-02T17:14:00Z</dcterms:created>
  <dcterms:modified xsi:type="dcterms:W3CDTF">2019-02-02T17:40:00Z</dcterms:modified>
</cp:coreProperties>
</file>