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8747F" w14:textId="77777777" w:rsidR="00917972" w:rsidRPr="00AA1C38" w:rsidRDefault="00AF1B13" w:rsidP="00717020">
      <w:pPr>
        <w:pStyle w:val="Heading1"/>
        <w:adjustRightInd w:val="0"/>
        <w:ind w:left="1526" w:right="1488"/>
        <w:jc w:val="center"/>
      </w:pPr>
      <w:bookmarkStart w:id="0" w:name="_GoBack"/>
      <w:bookmarkEnd w:id="0"/>
      <w:r w:rsidRPr="00AA1C38">
        <w:t xml:space="preserve">CLASS Subcommittee – Curriculum Committee Minutes </w:t>
      </w:r>
    </w:p>
    <w:p w14:paraId="0DE9E7EF" w14:textId="77777777" w:rsidR="00620A49" w:rsidRPr="00AA1C38" w:rsidRDefault="00917972" w:rsidP="00717020">
      <w:pPr>
        <w:pStyle w:val="Heading1"/>
        <w:adjustRightInd w:val="0"/>
        <w:ind w:left="1526" w:right="1488"/>
        <w:jc w:val="center"/>
      </w:pPr>
      <w:r w:rsidRPr="00AA1C38">
        <w:t>October 11, 2017</w:t>
      </w:r>
    </w:p>
    <w:p w14:paraId="61736D5A" w14:textId="77777777" w:rsidR="00620A49" w:rsidRPr="00AA1C38" w:rsidRDefault="00917972" w:rsidP="00717020">
      <w:pPr>
        <w:adjustRightInd w:val="0"/>
        <w:ind w:left="1526" w:right="1491"/>
        <w:jc w:val="center"/>
        <w:rPr>
          <w:b/>
          <w:sz w:val="24"/>
          <w:szCs w:val="24"/>
        </w:rPr>
      </w:pPr>
      <w:r w:rsidRPr="00AA1C38">
        <w:rPr>
          <w:b/>
          <w:sz w:val="24"/>
          <w:szCs w:val="24"/>
        </w:rPr>
        <w:t>12:15 Vance 104</w:t>
      </w:r>
    </w:p>
    <w:p w14:paraId="2436FD83" w14:textId="77777777" w:rsidR="00620A49" w:rsidRPr="00AA1C38" w:rsidRDefault="00620A49" w:rsidP="00AA1C38">
      <w:pPr>
        <w:pStyle w:val="BodyText"/>
        <w:adjustRightInd w:val="0"/>
        <w:spacing w:before="1" w:after="240"/>
        <w:rPr>
          <w:b/>
        </w:rPr>
      </w:pPr>
    </w:p>
    <w:p w14:paraId="6CA84448" w14:textId="0342882F" w:rsidR="00620A49" w:rsidRPr="00AA1C38" w:rsidRDefault="00AF1B13" w:rsidP="00AA1C38">
      <w:pPr>
        <w:pStyle w:val="BodyText"/>
        <w:adjustRightInd w:val="0"/>
        <w:spacing w:after="240" w:line="300" w:lineRule="auto"/>
        <w:ind w:left="990" w:right="116" w:hanging="880"/>
      </w:pPr>
      <w:r w:rsidRPr="00AA1C38">
        <w:rPr>
          <w:b/>
        </w:rPr>
        <w:t xml:space="preserve">Present: </w:t>
      </w:r>
      <w:r w:rsidR="00917972" w:rsidRPr="00AA1C38">
        <w:t>Warren Perry (Anthropology); Yunliang Meng (Geography); Eleanor Thornton (Design Ga/Info); Laura Boreman (Psychological Science); Rati Kumar (Communication); Kate McGrath (History); Steve Yavner (Journalism); Joan Nicoll-Senft (Special Ed &amp; Interventions); Sam Zadi (Modern Languages); Leanne Zalewski (Art); Stan Kurkovsky (Computer Science); Xiaobing Ho</w:t>
      </w:r>
      <w:r w:rsidR="00CA2A13">
        <w:t>u</w:t>
      </w:r>
      <w:r w:rsidR="00917972" w:rsidRPr="00AA1C38">
        <w:t xml:space="preserve"> (CEGT); Christina Robinson (Economics); Michelle Kusaila (Accounting); Mary Anne Nunn (English); Jeremiah Jarrett (SEST Dean’s Rep); Carl Knox (Music); Walton Brown-Foster (Political Science); Byung Lee (Criminology); Beth Merenstein (Chair/Sociology)</w:t>
      </w:r>
    </w:p>
    <w:p w14:paraId="0E50791E" w14:textId="77777777" w:rsidR="00620A49" w:rsidRPr="00AA1C38" w:rsidRDefault="00AF1B13" w:rsidP="00AA1C38">
      <w:pPr>
        <w:pStyle w:val="Heading1"/>
        <w:numPr>
          <w:ilvl w:val="0"/>
          <w:numId w:val="1"/>
        </w:numPr>
        <w:tabs>
          <w:tab w:val="left" w:pos="324"/>
        </w:tabs>
        <w:adjustRightInd w:val="0"/>
        <w:spacing w:before="161" w:after="240"/>
        <w:ind w:hanging="213"/>
      </w:pPr>
      <w:r w:rsidRPr="00AA1C38">
        <w:t>Election</w:t>
      </w:r>
    </w:p>
    <w:p w14:paraId="40432A39" w14:textId="77777777" w:rsidR="00620A49" w:rsidRPr="00AA1C38" w:rsidRDefault="00917972" w:rsidP="00AA1C38">
      <w:pPr>
        <w:pStyle w:val="ListParagraph"/>
        <w:numPr>
          <w:ilvl w:val="1"/>
          <w:numId w:val="1"/>
        </w:numPr>
        <w:tabs>
          <w:tab w:val="left" w:pos="1124"/>
        </w:tabs>
        <w:adjustRightInd w:val="0"/>
        <w:spacing w:after="240"/>
        <w:ind w:hanging="293"/>
        <w:rPr>
          <w:sz w:val="24"/>
          <w:szCs w:val="24"/>
        </w:rPr>
      </w:pPr>
      <w:r w:rsidRPr="00AA1C38">
        <w:rPr>
          <w:sz w:val="24"/>
          <w:szCs w:val="24"/>
        </w:rPr>
        <w:t>Christina Robinson</w:t>
      </w:r>
      <w:r w:rsidR="00AF1B13" w:rsidRPr="00AA1C38">
        <w:rPr>
          <w:sz w:val="24"/>
          <w:szCs w:val="24"/>
        </w:rPr>
        <w:t xml:space="preserve"> was nominated as chair</w:t>
      </w:r>
    </w:p>
    <w:p w14:paraId="6BB79AA1" w14:textId="77777777" w:rsidR="00620A49" w:rsidRPr="00AA1C38" w:rsidRDefault="00AF1B13" w:rsidP="004E68CB">
      <w:pPr>
        <w:pStyle w:val="Heading1"/>
        <w:adjustRightInd w:val="0"/>
        <w:spacing w:after="240"/>
        <w:ind w:left="1440" w:right="4941"/>
        <w:rPr>
          <w:b w:val="0"/>
        </w:rPr>
      </w:pPr>
      <w:r w:rsidRPr="00AA1C38">
        <w:t>Vote</w:t>
      </w:r>
      <w:r w:rsidRPr="00AA1C38">
        <w:rPr>
          <w:b w:val="0"/>
        </w:rPr>
        <w:t>: Approved unanimously</w:t>
      </w:r>
    </w:p>
    <w:p w14:paraId="7DB40F17" w14:textId="77777777" w:rsidR="00620A49" w:rsidRPr="00AA1C38" w:rsidRDefault="00917972" w:rsidP="00AA1C38">
      <w:pPr>
        <w:pStyle w:val="ListParagraph"/>
        <w:numPr>
          <w:ilvl w:val="1"/>
          <w:numId w:val="1"/>
        </w:numPr>
        <w:tabs>
          <w:tab w:val="left" w:pos="1111"/>
        </w:tabs>
        <w:adjustRightInd w:val="0"/>
        <w:spacing w:after="240"/>
        <w:ind w:left="1110" w:hanging="280"/>
        <w:rPr>
          <w:sz w:val="24"/>
          <w:szCs w:val="24"/>
        </w:rPr>
      </w:pPr>
      <w:r w:rsidRPr="00AA1C38">
        <w:rPr>
          <w:sz w:val="24"/>
          <w:szCs w:val="24"/>
        </w:rPr>
        <w:t>Audra King</w:t>
      </w:r>
      <w:r w:rsidR="00AF1B13" w:rsidRPr="00AA1C38">
        <w:rPr>
          <w:sz w:val="24"/>
          <w:szCs w:val="24"/>
        </w:rPr>
        <w:t xml:space="preserve"> was nominated as secretary</w:t>
      </w:r>
    </w:p>
    <w:p w14:paraId="7FB3E840" w14:textId="77777777" w:rsidR="00620A49" w:rsidRPr="00AA1C38" w:rsidRDefault="00AF1B13" w:rsidP="003E4170">
      <w:pPr>
        <w:pStyle w:val="Heading1"/>
        <w:adjustRightInd w:val="0"/>
        <w:spacing w:before="216" w:after="240"/>
        <w:ind w:left="1440"/>
        <w:rPr>
          <w:b w:val="0"/>
        </w:rPr>
      </w:pPr>
      <w:r w:rsidRPr="00AA1C38">
        <w:t>Vote</w:t>
      </w:r>
      <w:r w:rsidRPr="00AA1C38">
        <w:rPr>
          <w:b w:val="0"/>
        </w:rPr>
        <w:t>: Approved unanimously</w:t>
      </w:r>
    </w:p>
    <w:p w14:paraId="33E1EC0B" w14:textId="77777777" w:rsidR="00620A49" w:rsidRPr="00AA1C38" w:rsidRDefault="00AA1C38" w:rsidP="00AA1C38">
      <w:pPr>
        <w:pStyle w:val="ListParagraph"/>
        <w:numPr>
          <w:ilvl w:val="0"/>
          <w:numId w:val="1"/>
        </w:numPr>
        <w:tabs>
          <w:tab w:val="left" w:pos="418"/>
        </w:tabs>
        <w:adjustRightInd w:val="0"/>
        <w:spacing w:after="240"/>
        <w:ind w:left="417" w:hanging="307"/>
        <w:rPr>
          <w:b/>
          <w:sz w:val="24"/>
          <w:szCs w:val="24"/>
        </w:rPr>
      </w:pPr>
      <w:r w:rsidRPr="00AA1C38">
        <w:rPr>
          <w:b/>
          <w:sz w:val="24"/>
          <w:szCs w:val="24"/>
        </w:rPr>
        <w:t>New Program</w:t>
      </w:r>
      <w:r w:rsidR="003E4170">
        <w:rPr>
          <w:b/>
          <w:sz w:val="24"/>
          <w:szCs w:val="24"/>
        </w:rPr>
        <w:t>—</w:t>
      </w:r>
      <w:r w:rsidRPr="00AA1C38">
        <w:rPr>
          <w:b/>
          <w:sz w:val="24"/>
          <w:szCs w:val="24"/>
        </w:rPr>
        <w:t>Cybersecurity BS</w:t>
      </w:r>
    </w:p>
    <w:p w14:paraId="7D292128" w14:textId="77777777" w:rsidR="00620A49" w:rsidRPr="00AA1C38" w:rsidRDefault="00AF1B13" w:rsidP="003E4170">
      <w:pPr>
        <w:pStyle w:val="Heading1"/>
        <w:adjustRightInd w:val="0"/>
        <w:spacing w:after="240"/>
        <w:ind w:left="1440" w:right="4941"/>
        <w:rPr>
          <w:b w:val="0"/>
        </w:rPr>
      </w:pPr>
      <w:r w:rsidRPr="00AA1C38">
        <w:t>Vote</w:t>
      </w:r>
      <w:r w:rsidRPr="00AA1C38">
        <w:rPr>
          <w:b w:val="0"/>
        </w:rPr>
        <w:t>: Approved unanimously</w:t>
      </w:r>
    </w:p>
    <w:p w14:paraId="2DEA0075" w14:textId="77777777" w:rsidR="00620A49" w:rsidRPr="00AA1C38" w:rsidRDefault="00AA1C38" w:rsidP="00AA1C38">
      <w:pPr>
        <w:pStyle w:val="ListParagraph"/>
        <w:numPr>
          <w:ilvl w:val="0"/>
          <w:numId w:val="1"/>
        </w:numPr>
        <w:tabs>
          <w:tab w:val="left" w:pos="511"/>
        </w:tabs>
        <w:adjustRightInd w:val="0"/>
        <w:spacing w:before="100" w:after="240"/>
        <w:ind w:left="510" w:hanging="400"/>
        <w:rPr>
          <w:b/>
          <w:sz w:val="24"/>
          <w:szCs w:val="24"/>
        </w:rPr>
      </w:pPr>
      <w:r w:rsidRPr="00AA1C38">
        <w:rPr>
          <w:b/>
          <w:sz w:val="24"/>
          <w:szCs w:val="24"/>
        </w:rPr>
        <w:t>Gerontology</w:t>
      </w:r>
    </w:p>
    <w:p w14:paraId="052044FA" w14:textId="77777777" w:rsidR="00620A49" w:rsidRPr="00AA1C38" w:rsidRDefault="00AA1C38" w:rsidP="00AA1C38">
      <w:pPr>
        <w:pStyle w:val="ListParagraph"/>
        <w:numPr>
          <w:ilvl w:val="1"/>
          <w:numId w:val="1"/>
        </w:numPr>
        <w:tabs>
          <w:tab w:val="left" w:pos="1124"/>
        </w:tabs>
        <w:adjustRightInd w:val="0"/>
        <w:spacing w:after="240" w:line="297" w:lineRule="auto"/>
        <w:ind w:left="830" w:right="248" w:firstLine="0"/>
        <w:rPr>
          <w:sz w:val="24"/>
          <w:szCs w:val="24"/>
        </w:rPr>
      </w:pPr>
      <w:r w:rsidRPr="00AA1C38">
        <w:rPr>
          <w:sz w:val="24"/>
          <w:szCs w:val="24"/>
          <w:u w:val="single"/>
        </w:rPr>
        <w:t>New Course</w:t>
      </w:r>
      <w:r w:rsidRPr="00AA1C38">
        <w:rPr>
          <w:sz w:val="24"/>
          <w:szCs w:val="24"/>
        </w:rPr>
        <w:t>—</w:t>
      </w:r>
      <w:r w:rsidRPr="00AA1C38">
        <w:rPr>
          <w:rFonts w:cs="Helvetica"/>
          <w:sz w:val="24"/>
          <w:szCs w:val="24"/>
        </w:rPr>
        <w:t>GERO 491 Independent Reading and Research in Gerontology</w:t>
      </w:r>
    </w:p>
    <w:p w14:paraId="4202CE56" w14:textId="77777777" w:rsidR="00AA1C38" w:rsidRPr="00AA1C38" w:rsidRDefault="00AA1C38" w:rsidP="00AA1C38">
      <w:pPr>
        <w:pStyle w:val="ListParagraph"/>
        <w:numPr>
          <w:ilvl w:val="1"/>
          <w:numId w:val="1"/>
        </w:numPr>
        <w:tabs>
          <w:tab w:val="left" w:pos="1124"/>
        </w:tabs>
        <w:adjustRightInd w:val="0"/>
        <w:spacing w:after="240" w:line="297" w:lineRule="auto"/>
        <w:ind w:left="830" w:right="248" w:firstLine="0"/>
        <w:rPr>
          <w:sz w:val="24"/>
          <w:szCs w:val="24"/>
        </w:rPr>
      </w:pPr>
      <w:r w:rsidRPr="00AA1C38">
        <w:rPr>
          <w:sz w:val="24"/>
          <w:szCs w:val="24"/>
          <w:u w:val="single"/>
        </w:rPr>
        <w:t>Course Change</w:t>
      </w:r>
      <w:r w:rsidRPr="00AA1C38">
        <w:rPr>
          <w:sz w:val="24"/>
          <w:szCs w:val="24"/>
        </w:rPr>
        <w:t>—GERO 495 Internship in Gerontology: Added pre-requisite for students to</w:t>
      </w:r>
      <w:r w:rsidRPr="00AA1C38">
        <w:rPr>
          <w:rFonts w:cs="Times New Roman"/>
          <w:sz w:val="24"/>
          <w:szCs w:val="24"/>
        </w:rPr>
        <w:t xml:space="preserve"> take at least one course with aging/gerontology content before doing their internship.</w:t>
      </w:r>
    </w:p>
    <w:p w14:paraId="00B296D5" w14:textId="77777777" w:rsidR="00AA1C38" w:rsidRDefault="00AA1C38" w:rsidP="00AA1C38">
      <w:pPr>
        <w:pStyle w:val="ListParagraph"/>
        <w:numPr>
          <w:ilvl w:val="1"/>
          <w:numId w:val="1"/>
        </w:numPr>
        <w:tabs>
          <w:tab w:val="left" w:pos="1124"/>
        </w:tabs>
        <w:adjustRightInd w:val="0"/>
        <w:spacing w:after="240" w:line="297" w:lineRule="auto"/>
        <w:ind w:left="830" w:right="248" w:firstLine="0"/>
        <w:rPr>
          <w:sz w:val="24"/>
          <w:szCs w:val="24"/>
        </w:rPr>
      </w:pPr>
      <w:r>
        <w:rPr>
          <w:sz w:val="24"/>
          <w:szCs w:val="24"/>
          <w:u w:val="single"/>
        </w:rPr>
        <w:t>Program Change</w:t>
      </w:r>
      <w:r>
        <w:rPr>
          <w:sz w:val="24"/>
          <w:szCs w:val="24"/>
        </w:rPr>
        <w:t>—Gerontology Minor: Added more electives to allow students greater flexibility.</w:t>
      </w:r>
    </w:p>
    <w:p w14:paraId="5E5117D5" w14:textId="77777777" w:rsidR="003E4170" w:rsidRPr="003E4170" w:rsidRDefault="003E4170" w:rsidP="003E4170">
      <w:pPr>
        <w:adjustRightInd w:val="0"/>
        <w:spacing w:after="240" w:line="297" w:lineRule="auto"/>
        <w:ind w:left="1440" w:right="248"/>
        <w:rPr>
          <w:sz w:val="24"/>
          <w:szCs w:val="24"/>
        </w:rPr>
      </w:pPr>
      <w:r>
        <w:rPr>
          <w:b/>
          <w:sz w:val="24"/>
          <w:szCs w:val="24"/>
        </w:rPr>
        <w:t>Vote</w:t>
      </w:r>
      <w:r>
        <w:rPr>
          <w:sz w:val="24"/>
          <w:szCs w:val="24"/>
        </w:rPr>
        <w:t>: Approved unanimously</w:t>
      </w:r>
    </w:p>
    <w:p w14:paraId="680C37E5" w14:textId="77777777" w:rsidR="00AA1C38" w:rsidRDefault="00AA1C38" w:rsidP="00AA1C38">
      <w:pPr>
        <w:pStyle w:val="Heading1"/>
        <w:numPr>
          <w:ilvl w:val="0"/>
          <w:numId w:val="1"/>
        </w:numPr>
        <w:adjustRightInd w:val="0"/>
        <w:spacing w:before="139" w:after="240"/>
      </w:pPr>
      <w:r>
        <w:t>Criminology</w:t>
      </w:r>
    </w:p>
    <w:p w14:paraId="37C9389D" w14:textId="77777777" w:rsidR="00AA1C38" w:rsidRPr="008C5BC4" w:rsidRDefault="003E4170" w:rsidP="00AA1C38">
      <w:pPr>
        <w:pStyle w:val="Heading1"/>
        <w:numPr>
          <w:ilvl w:val="1"/>
          <w:numId w:val="1"/>
        </w:numPr>
        <w:adjustRightInd w:val="0"/>
        <w:spacing w:before="139" w:after="240"/>
        <w:rPr>
          <w:b w:val="0"/>
        </w:rPr>
      </w:pPr>
      <w:r w:rsidRPr="008C5BC4">
        <w:rPr>
          <w:b w:val="0"/>
        </w:rPr>
        <w:t>22 changes aimed at cleaning up the catalog—edits course descriptions and changes to frequency.</w:t>
      </w:r>
    </w:p>
    <w:p w14:paraId="3D8DB281" w14:textId="77777777" w:rsidR="003E4170" w:rsidRDefault="003E4170" w:rsidP="003E4170">
      <w:pPr>
        <w:pStyle w:val="Heading1"/>
        <w:adjustRightInd w:val="0"/>
        <w:spacing w:before="139" w:after="240"/>
        <w:ind w:left="1440"/>
        <w:rPr>
          <w:b w:val="0"/>
        </w:rPr>
      </w:pPr>
      <w:r>
        <w:t>Vote</w:t>
      </w:r>
      <w:r>
        <w:rPr>
          <w:b w:val="0"/>
        </w:rPr>
        <w:t>: Approved unanimously</w:t>
      </w:r>
    </w:p>
    <w:p w14:paraId="0005E60B" w14:textId="77777777" w:rsidR="003E4170" w:rsidRPr="003E4170" w:rsidRDefault="003E4170" w:rsidP="003E4170">
      <w:pPr>
        <w:pStyle w:val="Heading1"/>
        <w:numPr>
          <w:ilvl w:val="0"/>
          <w:numId w:val="1"/>
        </w:numPr>
        <w:adjustRightInd w:val="0"/>
        <w:spacing w:before="139" w:after="240"/>
        <w:rPr>
          <w:b w:val="0"/>
        </w:rPr>
      </w:pPr>
      <w:r>
        <w:t>Course Change—English 274 Storytelling</w:t>
      </w:r>
    </w:p>
    <w:p w14:paraId="7D56EC0A" w14:textId="77777777" w:rsidR="003E4170" w:rsidRPr="003E4170" w:rsidRDefault="003E4170" w:rsidP="003E4170">
      <w:pPr>
        <w:pStyle w:val="Heading1"/>
        <w:numPr>
          <w:ilvl w:val="1"/>
          <w:numId w:val="1"/>
        </w:numPr>
        <w:adjustRightInd w:val="0"/>
        <w:spacing w:before="139" w:after="240"/>
        <w:rPr>
          <w:b w:val="0"/>
        </w:rPr>
      </w:pPr>
      <w:r>
        <w:rPr>
          <w:rFonts w:ascii="Times New Roman" w:hAnsi="Times New Roman" w:cs="Times New Roman"/>
          <w:b w:val="0"/>
          <w:color w:val="252525"/>
        </w:rPr>
        <w:t>Added Skill Area I classification, made minor changes to course description, and removed</w:t>
      </w:r>
      <w:r w:rsidRPr="003E4170">
        <w:rPr>
          <w:rFonts w:ascii="Times New Roman" w:hAnsi="Times New Roman" w:cs="Times New Roman"/>
          <w:b w:val="0"/>
          <w:color w:val="252525"/>
        </w:rPr>
        <w:t xml:space="preserve"> the requirement t</w:t>
      </w:r>
      <w:r>
        <w:rPr>
          <w:rFonts w:ascii="Times New Roman" w:hAnsi="Times New Roman" w:cs="Times New Roman"/>
          <w:b w:val="0"/>
          <w:color w:val="252525"/>
        </w:rPr>
        <w:t>hat students be in the English Elementary E</w:t>
      </w:r>
      <w:r w:rsidRPr="003E4170">
        <w:rPr>
          <w:rFonts w:ascii="Times New Roman" w:hAnsi="Times New Roman" w:cs="Times New Roman"/>
          <w:b w:val="0"/>
          <w:color w:val="252525"/>
        </w:rPr>
        <w:t xml:space="preserve">ducation or </w:t>
      </w:r>
      <w:r>
        <w:rPr>
          <w:rFonts w:ascii="Times New Roman" w:hAnsi="Times New Roman" w:cs="Times New Roman"/>
          <w:b w:val="0"/>
          <w:color w:val="252525"/>
        </w:rPr>
        <w:t>P</w:t>
      </w:r>
      <w:r w:rsidRPr="003E4170">
        <w:rPr>
          <w:rFonts w:ascii="Times New Roman" w:hAnsi="Times New Roman" w:cs="Times New Roman"/>
          <w:b w:val="0"/>
          <w:color w:val="252525"/>
        </w:rPr>
        <w:t>re-</w:t>
      </w:r>
      <w:r>
        <w:rPr>
          <w:rFonts w:ascii="Times New Roman" w:hAnsi="Times New Roman" w:cs="Times New Roman"/>
          <w:b w:val="0"/>
          <w:color w:val="252525"/>
        </w:rPr>
        <w:t>E</w:t>
      </w:r>
      <w:r w:rsidRPr="003E4170">
        <w:rPr>
          <w:rFonts w:ascii="Times New Roman" w:hAnsi="Times New Roman" w:cs="Times New Roman"/>
          <w:b w:val="0"/>
          <w:color w:val="252525"/>
        </w:rPr>
        <w:t>l</w:t>
      </w:r>
      <w:r>
        <w:rPr>
          <w:rFonts w:ascii="Times New Roman" w:hAnsi="Times New Roman" w:cs="Times New Roman"/>
          <w:b w:val="0"/>
          <w:color w:val="252525"/>
        </w:rPr>
        <w:t>ementary</w:t>
      </w:r>
      <w:r w:rsidRPr="003E4170">
        <w:rPr>
          <w:rFonts w:ascii="Times New Roman" w:hAnsi="Times New Roman" w:cs="Times New Roman"/>
          <w:b w:val="0"/>
          <w:color w:val="252525"/>
        </w:rPr>
        <w:t xml:space="preserve"> </w:t>
      </w:r>
      <w:r>
        <w:rPr>
          <w:rFonts w:ascii="Times New Roman" w:hAnsi="Times New Roman" w:cs="Times New Roman"/>
          <w:b w:val="0"/>
          <w:color w:val="252525"/>
        </w:rPr>
        <w:t>Education</w:t>
      </w:r>
      <w:r w:rsidRPr="003E4170">
        <w:rPr>
          <w:rFonts w:ascii="Times New Roman" w:hAnsi="Times New Roman" w:cs="Times New Roman"/>
          <w:b w:val="0"/>
          <w:color w:val="252525"/>
        </w:rPr>
        <w:t xml:space="preserve"> programs</w:t>
      </w:r>
      <w:r>
        <w:rPr>
          <w:rFonts w:ascii="Times New Roman" w:hAnsi="Times New Roman" w:cs="Times New Roman"/>
          <w:b w:val="0"/>
          <w:color w:val="252525"/>
        </w:rPr>
        <w:t>.</w:t>
      </w:r>
    </w:p>
    <w:p w14:paraId="0AAA36BF" w14:textId="77777777" w:rsidR="003E4170" w:rsidRDefault="003E4170" w:rsidP="003E4170">
      <w:pPr>
        <w:pStyle w:val="Heading1"/>
        <w:adjustRightInd w:val="0"/>
        <w:spacing w:before="139" w:after="240"/>
        <w:ind w:left="1440"/>
        <w:rPr>
          <w:rFonts w:ascii="Times New Roman" w:hAnsi="Times New Roman" w:cs="Times New Roman"/>
          <w:b w:val="0"/>
          <w:color w:val="252525"/>
        </w:rPr>
      </w:pPr>
      <w:r>
        <w:rPr>
          <w:rFonts w:ascii="Times New Roman" w:hAnsi="Times New Roman" w:cs="Times New Roman"/>
          <w:color w:val="252525"/>
        </w:rPr>
        <w:lastRenderedPageBreak/>
        <w:t>Vote:</w:t>
      </w:r>
      <w:r>
        <w:rPr>
          <w:rFonts w:ascii="Times New Roman" w:hAnsi="Times New Roman" w:cs="Times New Roman"/>
          <w:b w:val="0"/>
          <w:color w:val="252525"/>
        </w:rPr>
        <w:t xml:space="preserve"> Approved unanimously</w:t>
      </w:r>
    </w:p>
    <w:p w14:paraId="3F02E912" w14:textId="77777777" w:rsidR="003E4170" w:rsidRPr="003E4170" w:rsidRDefault="003E4170" w:rsidP="003E4170">
      <w:pPr>
        <w:pStyle w:val="Heading1"/>
        <w:numPr>
          <w:ilvl w:val="0"/>
          <w:numId w:val="1"/>
        </w:numPr>
        <w:adjustRightInd w:val="0"/>
        <w:spacing w:before="139" w:after="240"/>
      </w:pPr>
      <w:r w:rsidRPr="003E4170">
        <w:t>Program Change—Graphic Information/Design B.A.</w:t>
      </w:r>
    </w:p>
    <w:p w14:paraId="6DB42D68" w14:textId="77777777" w:rsidR="003E4170" w:rsidRPr="008C5BC4" w:rsidRDefault="003E4170" w:rsidP="003E4170">
      <w:pPr>
        <w:pStyle w:val="Heading1"/>
        <w:numPr>
          <w:ilvl w:val="1"/>
          <w:numId w:val="1"/>
        </w:numPr>
        <w:adjustRightInd w:val="0"/>
        <w:spacing w:before="139" w:after="240"/>
        <w:rPr>
          <w:b w:val="0"/>
        </w:rPr>
      </w:pPr>
      <w:r w:rsidRPr="008C5BC4">
        <w:rPr>
          <w:b w:val="0"/>
        </w:rPr>
        <w:t>Added relevant course alternatives.</w:t>
      </w:r>
    </w:p>
    <w:p w14:paraId="343ECEC4" w14:textId="77777777" w:rsidR="003E4170" w:rsidRDefault="003E4170" w:rsidP="003E4170">
      <w:pPr>
        <w:pStyle w:val="Heading1"/>
        <w:adjustRightInd w:val="0"/>
        <w:spacing w:before="139" w:after="240"/>
        <w:rPr>
          <w:b w:val="0"/>
        </w:rPr>
      </w:pPr>
      <w:r>
        <w:t>Vote:</w:t>
      </w:r>
      <w:r>
        <w:rPr>
          <w:b w:val="0"/>
        </w:rPr>
        <w:t xml:space="preserve"> Approved unanimously</w:t>
      </w:r>
    </w:p>
    <w:p w14:paraId="688F02E7" w14:textId="77777777" w:rsidR="003E4170" w:rsidRDefault="008C5BC4" w:rsidP="008C5BC4">
      <w:pPr>
        <w:pStyle w:val="Heading1"/>
        <w:numPr>
          <w:ilvl w:val="0"/>
          <w:numId w:val="1"/>
        </w:numPr>
        <w:adjustRightInd w:val="0"/>
        <w:spacing w:before="139" w:after="240"/>
        <w:rPr>
          <w:b w:val="0"/>
        </w:rPr>
      </w:pPr>
      <w:r>
        <w:t>Program Change—Graphics Technology B.S.</w:t>
      </w:r>
    </w:p>
    <w:p w14:paraId="516F3F9E" w14:textId="77777777" w:rsidR="008C5BC4" w:rsidRDefault="008C5BC4" w:rsidP="008C5BC4">
      <w:pPr>
        <w:pStyle w:val="Heading1"/>
        <w:numPr>
          <w:ilvl w:val="1"/>
          <w:numId w:val="1"/>
        </w:numPr>
        <w:adjustRightInd w:val="0"/>
        <w:spacing w:before="139" w:after="240"/>
        <w:rPr>
          <w:b w:val="0"/>
        </w:rPr>
      </w:pPr>
      <w:r>
        <w:rPr>
          <w:b w:val="0"/>
        </w:rPr>
        <w:t>Name change from Digital Printing Graphics Technology to Graphics Technology</w:t>
      </w:r>
    </w:p>
    <w:p w14:paraId="33E87939" w14:textId="77777777" w:rsidR="008C5BC4" w:rsidRDefault="008C5BC4" w:rsidP="008C5BC4">
      <w:pPr>
        <w:pStyle w:val="Heading1"/>
        <w:numPr>
          <w:ilvl w:val="1"/>
          <w:numId w:val="1"/>
        </w:numPr>
        <w:adjustRightInd w:val="0"/>
        <w:spacing w:before="139" w:after="240"/>
        <w:rPr>
          <w:b w:val="0"/>
        </w:rPr>
      </w:pPr>
      <w:r>
        <w:rPr>
          <w:b w:val="0"/>
        </w:rPr>
        <w:t>Additional changes to the program, including the addition of concentrations</w:t>
      </w:r>
    </w:p>
    <w:p w14:paraId="787F5DF7" w14:textId="77777777" w:rsidR="008C5BC4" w:rsidRDefault="008C5BC4" w:rsidP="008C5BC4">
      <w:pPr>
        <w:pStyle w:val="Heading1"/>
        <w:numPr>
          <w:ilvl w:val="1"/>
          <w:numId w:val="1"/>
        </w:numPr>
        <w:adjustRightInd w:val="0"/>
        <w:spacing w:before="139" w:after="240"/>
        <w:rPr>
          <w:b w:val="0"/>
        </w:rPr>
      </w:pPr>
      <w:r>
        <w:rPr>
          <w:b w:val="0"/>
          <w:i/>
        </w:rPr>
        <w:t>Concerns raised:</w:t>
      </w:r>
    </w:p>
    <w:p w14:paraId="4944B9E7" w14:textId="77777777" w:rsidR="008C5BC4" w:rsidRDefault="008C5BC4" w:rsidP="004E68CB">
      <w:pPr>
        <w:pStyle w:val="Heading1"/>
        <w:numPr>
          <w:ilvl w:val="3"/>
          <w:numId w:val="1"/>
        </w:numPr>
        <w:adjustRightInd w:val="0"/>
        <w:spacing w:before="139" w:after="240"/>
        <w:ind w:left="1530" w:hanging="270"/>
        <w:rPr>
          <w:b w:val="0"/>
        </w:rPr>
      </w:pPr>
      <w:r>
        <w:rPr>
          <w:b w:val="0"/>
        </w:rPr>
        <w:t>The Dean approved the proposal with the understanding that the program changes would not include a change in program name.</w:t>
      </w:r>
    </w:p>
    <w:p w14:paraId="6C9C9F6B" w14:textId="77777777" w:rsidR="008C5BC4" w:rsidRDefault="008C5BC4" w:rsidP="004E68CB">
      <w:pPr>
        <w:pStyle w:val="Heading1"/>
        <w:numPr>
          <w:ilvl w:val="3"/>
          <w:numId w:val="1"/>
        </w:numPr>
        <w:adjustRightInd w:val="0"/>
        <w:spacing w:before="139" w:after="240"/>
        <w:ind w:left="1530" w:hanging="270"/>
        <w:rPr>
          <w:b w:val="0"/>
        </w:rPr>
      </w:pPr>
      <w:r>
        <w:rPr>
          <w:b w:val="0"/>
        </w:rPr>
        <w:t>Insufficient consultation with all affected departments, including Psychology, Graphic Information/Design, Communication, and Economics. Departments were either not consulted or not aware of all relevant changes.</w:t>
      </w:r>
    </w:p>
    <w:p w14:paraId="4F9CB72B" w14:textId="77777777" w:rsidR="008C5BC4" w:rsidRDefault="008C5BC4" w:rsidP="008C5BC4">
      <w:pPr>
        <w:pStyle w:val="Heading1"/>
        <w:adjustRightInd w:val="0"/>
        <w:spacing w:before="139" w:after="240"/>
        <w:rPr>
          <w:b w:val="0"/>
        </w:rPr>
      </w:pPr>
      <w:r>
        <w:t>Vote:</w:t>
      </w:r>
      <w:r w:rsidR="00E45C02">
        <w:rPr>
          <w:b w:val="0"/>
        </w:rPr>
        <w:t xml:space="preserve"> Proposal was pulled; Proposal can be discussed in the full meeting if CEGT has consulted all affected departments prior to that meeting.</w:t>
      </w:r>
    </w:p>
    <w:p w14:paraId="4A2BCAA8" w14:textId="77777777" w:rsidR="00E45C02" w:rsidRPr="00191834" w:rsidRDefault="00E45C02" w:rsidP="00E45C02">
      <w:pPr>
        <w:pStyle w:val="Heading1"/>
        <w:numPr>
          <w:ilvl w:val="0"/>
          <w:numId w:val="1"/>
        </w:numPr>
        <w:adjustRightInd w:val="0"/>
        <w:spacing w:before="139" w:after="240"/>
      </w:pPr>
      <w:r w:rsidRPr="00191834">
        <w:t>Course Change—History 301 The Historical Imagination</w:t>
      </w:r>
    </w:p>
    <w:p w14:paraId="0D0A674D" w14:textId="77777777" w:rsidR="00E45C02" w:rsidRDefault="00191834" w:rsidP="00E45C02">
      <w:pPr>
        <w:pStyle w:val="Heading1"/>
        <w:numPr>
          <w:ilvl w:val="1"/>
          <w:numId w:val="1"/>
        </w:numPr>
        <w:adjustRightInd w:val="0"/>
        <w:spacing w:before="139" w:after="240"/>
        <w:rPr>
          <w:b w:val="0"/>
        </w:rPr>
      </w:pPr>
      <w:r>
        <w:rPr>
          <w:b w:val="0"/>
        </w:rPr>
        <w:t>Added History 101 as pre-requisite</w:t>
      </w:r>
    </w:p>
    <w:p w14:paraId="6329A766" w14:textId="77777777" w:rsidR="00191834" w:rsidRDefault="00191834" w:rsidP="00191834">
      <w:pPr>
        <w:pStyle w:val="Heading1"/>
        <w:adjustRightInd w:val="0"/>
        <w:spacing w:before="139" w:after="240"/>
        <w:rPr>
          <w:b w:val="0"/>
        </w:rPr>
      </w:pPr>
      <w:r>
        <w:t>Vote:</w:t>
      </w:r>
      <w:r>
        <w:rPr>
          <w:b w:val="0"/>
        </w:rPr>
        <w:t xml:space="preserve"> Approved unanimously</w:t>
      </w:r>
    </w:p>
    <w:p w14:paraId="5007D742" w14:textId="77777777" w:rsidR="00191834" w:rsidRPr="00191834" w:rsidRDefault="00191834" w:rsidP="00191834">
      <w:pPr>
        <w:pStyle w:val="Heading1"/>
        <w:numPr>
          <w:ilvl w:val="0"/>
          <w:numId w:val="1"/>
        </w:numPr>
        <w:adjustRightInd w:val="0"/>
        <w:spacing w:before="139" w:after="240"/>
      </w:pPr>
      <w:r w:rsidRPr="00191834">
        <w:t>Course Change—Journalism 345 Intro to Photojournalism</w:t>
      </w:r>
    </w:p>
    <w:p w14:paraId="57D9EBB2" w14:textId="77777777" w:rsidR="00191834" w:rsidRDefault="00191834" w:rsidP="00191834">
      <w:pPr>
        <w:pStyle w:val="Heading1"/>
        <w:numPr>
          <w:ilvl w:val="1"/>
          <w:numId w:val="1"/>
        </w:numPr>
        <w:adjustRightInd w:val="0"/>
        <w:spacing w:before="139" w:after="240"/>
        <w:rPr>
          <w:b w:val="0"/>
        </w:rPr>
      </w:pPr>
      <w:r>
        <w:rPr>
          <w:b w:val="0"/>
        </w:rPr>
        <w:t>Added pre-requisite so that students have more background in relevant content before taking 345.</w:t>
      </w:r>
    </w:p>
    <w:p w14:paraId="5E33FB02" w14:textId="1046873A" w:rsidR="00191834" w:rsidRDefault="00191834" w:rsidP="00191834">
      <w:pPr>
        <w:pStyle w:val="Heading1"/>
        <w:numPr>
          <w:ilvl w:val="1"/>
          <w:numId w:val="1"/>
        </w:numPr>
        <w:adjustRightInd w:val="0"/>
        <w:spacing w:before="139" w:after="240"/>
        <w:rPr>
          <w:b w:val="0"/>
        </w:rPr>
      </w:pPr>
      <w:r>
        <w:rPr>
          <w:b w:val="0"/>
          <w:i/>
        </w:rPr>
        <w:t>Concerns</w:t>
      </w:r>
      <w:r w:rsidR="004E68CB">
        <w:rPr>
          <w:b w:val="0"/>
          <w:i/>
        </w:rPr>
        <w:t xml:space="preserve"> Raised</w:t>
      </w:r>
      <w:r>
        <w:rPr>
          <w:b w:val="0"/>
        </w:rPr>
        <w:t>: There was concern about the course title as a source of confusion for students—the title suggests that it is an introductory course. The committee requested a that the title be changed to Journalism 345 Photojournalism.</w:t>
      </w:r>
      <w:r w:rsidR="00717020">
        <w:rPr>
          <w:b w:val="0"/>
        </w:rPr>
        <w:t xml:space="preserve"> </w:t>
      </w:r>
    </w:p>
    <w:p w14:paraId="0B31526C" w14:textId="3F41BE21" w:rsidR="00191834" w:rsidRDefault="00F0307B" w:rsidP="00F0307B">
      <w:pPr>
        <w:pStyle w:val="Heading1"/>
        <w:adjustRightInd w:val="0"/>
        <w:spacing w:before="139" w:after="240"/>
        <w:ind w:left="1440"/>
        <w:rPr>
          <w:b w:val="0"/>
        </w:rPr>
      </w:pPr>
      <w:r>
        <w:t>Vote:</w:t>
      </w:r>
      <w:r>
        <w:rPr>
          <w:b w:val="0"/>
        </w:rPr>
        <w:t xml:space="preserve"> Approved unanimously </w:t>
      </w:r>
    </w:p>
    <w:p w14:paraId="09272EF9" w14:textId="2A14B38E" w:rsidR="00717020" w:rsidRDefault="00717020" w:rsidP="00717020">
      <w:pPr>
        <w:pStyle w:val="Heading1"/>
        <w:numPr>
          <w:ilvl w:val="0"/>
          <w:numId w:val="1"/>
        </w:numPr>
        <w:adjustRightInd w:val="0"/>
        <w:spacing w:before="139" w:after="240"/>
        <w:rPr>
          <w:b w:val="0"/>
        </w:rPr>
      </w:pPr>
      <w:r>
        <w:t>New Course—American Philosophy</w:t>
      </w:r>
    </w:p>
    <w:p w14:paraId="77390787" w14:textId="48840EBB" w:rsidR="00717020" w:rsidRDefault="00717020" w:rsidP="00717020">
      <w:pPr>
        <w:pStyle w:val="Heading1"/>
        <w:adjustRightInd w:val="0"/>
        <w:spacing w:before="139" w:after="240"/>
        <w:ind w:left="1440"/>
        <w:rPr>
          <w:b w:val="0"/>
        </w:rPr>
      </w:pPr>
      <w:r>
        <w:t>Vote:</w:t>
      </w:r>
      <w:r>
        <w:rPr>
          <w:b w:val="0"/>
        </w:rPr>
        <w:t xml:space="preserve"> Approved unanimously</w:t>
      </w:r>
    </w:p>
    <w:p w14:paraId="43FFD465" w14:textId="5CDA8544" w:rsidR="00717020" w:rsidRPr="00FC263F" w:rsidRDefault="00717020" w:rsidP="00717020">
      <w:pPr>
        <w:pStyle w:val="Heading1"/>
        <w:numPr>
          <w:ilvl w:val="0"/>
          <w:numId w:val="1"/>
        </w:numPr>
        <w:adjustRightInd w:val="0"/>
        <w:spacing w:before="139" w:after="240"/>
      </w:pPr>
      <w:r w:rsidRPr="00FC263F">
        <w:t>Course Change—PS 111 Race &amp; Ethnicity in US &amp; Global Politics</w:t>
      </w:r>
    </w:p>
    <w:p w14:paraId="7CF4F7FC" w14:textId="3506718B" w:rsidR="00717020" w:rsidRPr="00717020" w:rsidRDefault="00717020" w:rsidP="00717020">
      <w:pPr>
        <w:pStyle w:val="Heading1"/>
        <w:numPr>
          <w:ilvl w:val="1"/>
          <w:numId w:val="1"/>
        </w:numPr>
        <w:adjustRightInd w:val="0"/>
        <w:spacing w:before="139" w:after="240"/>
        <w:rPr>
          <w:b w:val="0"/>
        </w:rPr>
      </w:pPr>
      <w:r w:rsidRPr="00717020">
        <w:rPr>
          <w:rFonts w:ascii="Times New Roman" w:hAnsi="Times New Roman" w:cs="Times New Roman"/>
          <w:b w:val="0"/>
        </w:rPr>
        <w:t>T</w:t>
      </w:r>
      <w:r w:rsidR="00FC263F">
        <w:rPr>
          <w:rFonts w:ascii="Times New Roman" w:hAnsi="Times New Roman" w:cs="Times New Roman"/>
          <w:b w:val="0"/>
        </w:rPr>
        <w:t>he course title wa</w:t>
      </w:r>
      <w:r w:rsidRPr="00717020">
        <w:rPr>
          <w:rFonts w:ascii="Times New Roman" w:hAnsi="Times New Roman" w:cs="Times New Roman"/>
          <w:b w:val="0"/>
        </w:rPr>
        <w:t>s changed to better reflect the course content and topics covered</w:t>
      </w:r>
      <w:r>
        <w:rPr>
          <w:rFonts w:ascii="Times New Roman" w:hAnsi="Times New Roman" w:cs="Times New Roman"/>
          <w:b w:val="0"/>
        </w:rPr>
        <w:t>.</w:t>
      </w:r>
    </w:p>
    <w:p w14:paraId="4D33CAC6" w14:textId="310F1C6E" w:rsidR="00717020" w:rsidRPr="00717020" w:rsidRDefault="004E68CB" w:rsidP="00717020">
      <w:pPr>
        <w:pStyle w:val="Heading1"/>
        <w:numPr>
          <w:ilvl w:val="1"/>
          <w:numId w:val="1"/>
        </w:numPr>
        <w:adjustRightInd w:val="0"/>
        <w:spacing w:before="139" w:after="240"/>
        <w:rPr>
          <w:b w:val="0"/>
        </w:rPr>
      </w:pPr>
      <w:r>
        <w:rPr>
          <w:rFonts w:ascii="Times New Roman" w:hAnsi="Times New Roman" w:cs="Times New Roman"/>
          <w:b w:val="0"/>
          <w:i/>
        </w:rPr>
        <w:t>Concern Raised</w:t>
      </w:r>
      <w:r w:rsidR="00717020">
        <w:rPr>
          <w:rFonts w:ascii="Times New Roman" w:hAnsi="Times New Roman" w:cs="Times New Roman"/>
          <w:b w:val="0"/>
          <w:i/>
        </w:rPr>
        <w:t>:</w:t>
      </w:r>
      <w:r w:rsidR="00717020">
        <w:rPr>
          <w:rFonts w:ascii="Times New Roman" w:hAnsi="Times New Roman" w:cs="Times New Roman"/>
          <w:b w:val="0"/>
        </w:rPr>
        <w:t xml:space="preserve"> This class is cross-listed as AFAM 111.  A course change will need to be submitted for AFAM 111 as well. Both courses must have the same title before the new PS 111 name can be put through to the catalog. </w:t>
      </w:r>
    </w:p>
    <w:p w14:paraId="61883411" w14:textId="4382FD62" w:rsidR="00717020" w:rsidRDefault="00717020" w:rsidP="00717020">
      <w:pPr>
        <w:pStyle w:val="Heading1"/>
        <w:adjustRightInd w:val="0"/>
        <w:spacing w:before="139" w:after="240"/>
        <w:ind w:left="1440"/>
        <w:rPr>
          <w:rFonts w:ascii="Times New Roman" w:hAnsi="Times New Roman" w:cs="Times New Roman"/>
          <w:b w:val="0"/>
        </w:rPr>
      </w:pPr>
      <w:r>
        <w:rPr>
          <w:rFonts w:ascii="Times New Roman" w:hAnsi="Times New Roman" w:cs="Times New Roman"/>
        </w:rPr>
        <w:t>Vote:</w:t>
      </w:r>
      <w:r>
        <w:rPr>
          <w:rFonts w:ascii="Times New Roman" w:hAnsi="Times New Roman" w:cs="Times New Roman"/>
          <w:b w:val="0"/>
        </w:rPr>
        <w:t xml:space="preserve"> Approved unanimously</w:t>
      </w:r>
    </w:p>
    <w:p w14:paraId="2DF24D0F" w14:textId="262001B5" w:rsidR="00717020" w:rsidRDefault="00D81FA7" w:rsidP="00D81FA7">
      <w:pPr>
        <w:pStyle w:val="Heading1"/>
        <w:numPr>
          <w:ilvl w:val="0"/>
          <w:numId w:val="1"/>
        </w:numPr>
        <w:adjustRightInd w:val="0"/>
        <w:spacing w:before="139" w:after="240"/>
        <w:rPr>
          <w:b w:val="0"/>
        </w:rPr>
      </w:pPr>
      <w:r>
        <w:lastRenderedPageBreak/>
        <w:t>New Course—PS 210 The International &amp; Domestic Legal Environment of Cybersecurity</w:t>
      </w:r>
    </w:p>
    <w:p w14:paraId="34EE3C5E" w14:textId="0F6E059B" w:rsidR="00D81FA7" w:rsidRDefault="00D81FA7" w:rsidP="00D81FA7">
      <w:pPr>
        <w:pStyle w:val="Heading1"/>
        <w:numPr>
          <w:ilvl w:val="1"/>
          <w:numId w:val="1"/>
        </w:numPr>
        <w:adjustRightInd w:val="0"/>
        <w:spacing w:before="139" w:after="240"/>
        <w:rPr>
          <w:b w:val="0"/>
        </w:rPr>
      </w:pPr>
      <w:r>
        <w:rPr>
          <w:b w:val="0"/>
        </w:rPr>
        <w:t>Open to PS majors, Cybercrime majors, &amp; Cybercrime minors</w:t>
      </w:r>
    </w:p>
    <w:p w14:paraId="0AD9B5A6" w14:textId="05EF4E81" w:rsidR="00D81FA7" w:rsidRDefault="00D81FA7" w:rsidP="00D81FA7">
      <w:pPr>
        <w:pStyle w:val="Heading1"/>
        <w:adjustRightInd w:val="0"/>
        <w:spacing w:before="139" w:after="240"/>
        <w:ind w:left="1123"/>
        <w:rPr>
          <w:b w:val="0"/>
        </w:rPr>
      </w:pPr>
      <w:r>
        <w:t xml:space="preserve">Vote: </w:t>
      </w:r>
      <w:r>
        <w:rPr>
          <w:b w:val="0"/>
        </w:rPr>
        <w:t>Approved unanimously</w:t>
      </w:r>
    </w:p>
    <w:p w14:paraId="04D54CC8" w14:textId="1D0800A9" w:rsidR="00D81FA7" w:rsidRDefault="00D81FA7" w:rsidP="00D81FA7">
      <w:pPr>
        <w:pStyle w:val="Heading1"/>
        <w:numPr>
          <w:ilvl w:val="0"/>
          <w:numId w:val="1"/>
        </w:numPr>
        <w:adjustRightInd w:val="0"/>
        <w:spacing w:before="139" w:after="240"/>
        <w:rPr>
          <w:b w:val="0"/>
        </w:rPr>
      </w:pPr>
      <w:r>
        <w:t>New Course—SUST 100 Search in Sustainability</w:t>
      </w:r>
    </w:p>
    <w:p w14:paraId="570E1E9F" w14:textId="1624CF27" w:rsidR="00D81FA7" w:rsidRDefault="00D81FA7" w:rsidP="00D81FA7">
      <w:pPr>
        <w:pStyle w:val="Heading1"/>
        <w:numPr>
          <w:ilvl w:val="1"/>
          <w:numId w:val="1"/>
        </w:numPr>
        <w:adjustRightInd w:val="0"/>
        <w:spacing w:before="139" w:after="240"/>
        <w:rPr>
          <w:b w:val="0"/>
        </w:rPr>
      </w:pPr>
      <w:r>
        <w:rPr>
          <w:b w:val="0"/>
        </w:rPr>
        <w:t xml:space="preserve">This course will be the introductory course for the Geography </w:t>
      </w:r>
      <w:r w:rsidR="00FC263F">
        <w:rPr>
          <w:b w:val="0"/>
        </w:rPr>
        <w:t>Department’s</w:t>
      </w:r>
      <w:r>
        <w:rPr>
          <w:b w:val="0"/>
        </w:rPr>
        <w:t xml:space="preserve"> Sustainability track. It is the first course with this designator. Other courses will be introduced in the future with the same designator.</w:t>
      </w:r>
    </w:p>
    <w:p w14:paraId="72E0F18F" w14:textId="5D085934" w:rsidR="00D81FA7" w:rsidRDefault="00D81FA7" w:rsidP="00D81FA7">
      <w:pPr>
        <w:pStyle w:val="Heading1"/>
        <w:adjustRightInd w:val="0"/>
        <w:spacing w:before="139" w:after="240"/>
        <w:rPr>
          <w:b w:val="0"/>
        </w:rPr>
      </w:pPr>
      <w:r>
        <w:t>Vote:</w:t>
      </w:r>
      <w:r>
        <w:rPr>
          <w:b w:val="0"/>
        </w:rPr>
        <w:t xml:space="preserve"> Approved unanimously</w:t>
      </w:r>
    </w:p>
    <w:p w14:paraId="58916624" w14:textId="2EC73D6F" w:rsidR="00D81FA7" w:rsidRDefault="00D81FA7" w:rsidP="00D81FA7">
      <w:pPr>
        <w:pStyle w:val="Heading1"/>
        <w:numPr>
          <w:ilvl w:val="0"/>
          <w:numId w:val="1"/>
        </w:numPr>
        <w:adjustRightInd w:val="0"/>
        <w:spacing w:before="139" w:after="240"/>
        <w:rPr>
          <w:b w:val="0"/>
        </w:rPr>
      </w:pPr>
      <w:r>
        <w:t>Course Change—PSY 550 Community Psychology</w:t>
      </w:r>
    </w:p>
    <w:p w14:paraId="2C8CA1B8" w14:textId="3AA09D64" w:rsidR="00D81FA7" w:rsidRDefault="00D81FA7" w:rsidP="00D81FA7">
      <w:pPr>
        <w:pStyle w:val="Heading1"/>
        <w:adjustRightInd w:val="0"/>
        <w:spacing w:before="139" w:after="240"/>
        <w:ind w:left="1123"/>
        <w:rPr>
          <w:b w:val="0"/>
        </w:rPr>
      </w:pPr>
      <w:r>
        <w:t xml:space="preserve">Vote: </w:t>
      </w:r>
      <w:r>
        <w:rPr>
          <w:b w:val="0"/>
        </w:rPr>
        <w:t>Deferred to the Grad Subcommittee</w:t>
      </w:r>
    </w:p>
    <w:p w14:paraId="3EC2C94A" w14:textId="7AE81CA7" w:rsidR="00D81FA7" w:rsidRPr="00E74655" w:rsidRDefault="00D81FA7" w:rsidP="00D81FA7">
      <w:pPr>
        <w:pStyle w:val="Heading1"/>
        <w:numPr>
          <w:ilvl w:val="0"/>
          <w:numId w:val="1"/>
        </w:numPr>
        <w:adjustRightInd w:val="0"/>
        <w:spacing w:before="139" w:after="240"/>
        <w:rPr>
          <w:b w:val="0"/>
        </w:rPr>
      </w:pPr>
      <w:r>
        <w:t>Interdisciplinary Subcommittee Bylaws</w:t>
      </w:r>
    </w:p>
    <w:p w14:paraId="3809344F" w14:textId="4E9C9F6A" w:rsidR="00E74655" w:rsidRDefault="00E74655" w:rsidP="00E74655">
      <w:pPr>
        <w:pStyle w:val="Heading1"/>
        <w:numPr>
          <w:ilvl w:val="1"/>
          <w:numId w:val="1"/>
        </w:numPr>
        <w:adjustRightInd w:val="0"/>
        <w:spacing w:before="139" w:after="240"/>
        <w:rPr>
          <w:b w:val="0"/>
        </w:rPr>
      </w:pPr>
      <w:r>
        <w:rPr>
          <w:b w:val="0"/>
        </w:rPr>
        <w:t xml:space="preserve">The Interdisciplinary Subcommittee has revised the bylaws to address the concerns raised by the Senate. </w:t>
      </w:r>
      <w:r w:rsidR="00AF1B13">
        <w:rPr>
          <w:b w:val="0"/>
        </w:rPr>
        <w:t xml:space="preserve">Bylaws can be viewed at </w:t>
      </w:r>
      <w:hyperlink r:id="rId5" w:history="1">
        <w:r w:rsidR="00AF1B13" w:rsidRPr="00EF10B9">
          <w:rPr>
            <w:rStyle w:val="Hyperlink"/>
            <w:b w:val="0"/>
          </w:rPr>
          <w:t>http://web.ccsu.edu/curriculumcommittee/Documents.asp</w:t>
        </w:r>
      </w:hyperlink>
      <w:r w:rsidR="00AF1B13">
        <w:rPr>
          <w:b w:val="0"/>
        </w:rPr>
        <w:t xml:space="preserve"> </w:t>
      </w:r>
    </w:p>
    <w:p w14:paraId="6B7CD3D1" w14:textId="11A40716" w:rsidR="00E74655" w:rsidRPr="00D81FA7" w:rsidRDefault="00E74655" w:rsidP="00E74655">
      <w:pPr>
        <w:pStyle w:val="Heading1"/>
        <w:numPr>
          <w:ilvl w:val="1"/>
          <w:numId w:val="1"/>
        </w:numPr>
        <w:adjustRightInd w:val="0"/>
        <w:spacing w:before="139" w:after="240"/>
        <w:rPr>
          <w:b w:val="0"/>
        </w:rPr>
      </w:pPr>
      <w:r>
        <w:rPr>
          <w:b w:val="0"/>
        </w:rPr>
        <w:t>Please review the new bylaws, including the proposed definition of Interdisciplinary programs. Share them with your department and bring any concerns to the full Curriculum meeting for discussion.</w:t>
      </w:r>
    </w:p>
    <w:p w14:paraId="7E33B2C7" w14:textId="5CB09ED9" w:rsidR="00620A49" w:rsidRPr="00AA1C38" w:rsidRDefault="00620A49" w:rsidP="00AA1C38">
      <w:pPr>
        <w:pStyle w:val="Heading1"/>
        <w:adjustRightInd w:val="0"/>
        <w:spacing w:before="139" w:after="240"/>
        <w:ind w:left="110"/>
      </w:pPr>
    </w:p>
    <w:sectPr w:rsidR="00620A49" w:rsidRPr="00AA1C38" w:rsidSect="009A1587">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4750F"/>
    <w:multiLevelType w:val="hybridMultilevel"/>
    <w:tmpl w:val="A36016B8"/>
    <w:lvl w:ilvl="0" w:tplc="606ECFD0">
      <w:start w:val="1"/>
      <w:numFmt w:val="upperRoman"/>
      <w:lvlText w:val="%1."/>
      <w:lvlJc w:val="left"/>
      <w:pPr>
        <w:ind w:left="323" w:hanging="214"/>
        <w:jc w:val="left"/>
      </w:pPr>
      <w:rPr>
        <w:rFonts w:ascii="Times" w:eastAsia="Times" w:hAnsi="Times" w:cs="Times" w:hint="default"/>
        <w:b/>
        <w:bCs/>
        <w:w w:val="100"/>
        <w:sz w:val="24"/>
        <w:szCs w:val="24"/>
      </w:rPr>
    </w:lvl>
    <w:lvl w:ilvl="1" w:tplc="E6F860D4">
      <w:start w:val="1"/>
      <w:numFmt w:val="upperLetter"/>
      <w:lvlText w:val="%2."/>
      <w:lvlJc w:val="left"/>
      <w:pPr>
        <w:ind w:left="1123" w:hanging="294"/>
        <w:jc w:val="left"/>
      </w:pPr>
      <w:rPr>
        <w:rFonts w:ascii="Times" w:eastAsia="Times" w:hAnsi="Times" w:cs="Times" w:hint="default"/>
        <w:w w:val="100"/>
        <w:sz w:val="24"/>
        <w:szCs w:val="24"/>
      </w:rPr>
    </w:lvl>
    <w:lvl w:ilvl="2" w:tplc="3EBAC92A">
      <w:numFmt w:val="bullet"/>
      <w:lvlText w:val="•"/>
      <w:lvlJc w:val="left"/>
      <w:pPr>
        <w:ind w:left="1120" w:hanging="294"/>
      </w:pPr>
      <w:rPr>
        <w:rFonts w:hint="default"/>
      </w:rPr>
    </w:lvl>
    <w:lvl w:ilvl="3" w:tplc="F1B09DFC">
      <w:numFmt w:val="bullet"/>
      <w:lvlText w:val="•"/>
      <w:lvlJc w:val="left"/>
      <w:pPr>
        <w:ind w:left="2172" w:hanging="294"/>
      </w:pPr>
      <w:rPr>
        <w:rFonts w:hint="default"/>
      </w:rPr>
    </w:lvl>
    <w:lvl w:ilvl="4" w:tplc="58D457BA">
      <w:numFmt w:val="bullet"/>
      <w:lvlText w:val="•"/>
      <w:lvlJc w:val="left"/>
      <w:pPr>
        <w:ind w:left="3225" w:hanging="294"/>
      </w:pPr>
      <w:rPr>
        <w:rFonts w:hint="default"/>
      </w:rPr>
    </w:lvl>
    <w:lvl w:ilvl="5" w:tplc="CEFC5128">
      <w:numFmt w:val="bullet"/>
      <w:lvlText w:val="•"/>
      <w:lvlJc w:val="left"/>
      <w:pPr>
        <w:ind w:left="4277" w:hanging="294"/>
      </w:pPr>
      <w:rPr>
        <w:rFonts w:hint="default"/>
      </w:rPr>
    </w:lvl>
    <w:lvl w:ilvl="6" w:tplc="F51025FA">
      <w:numFmt w:val="bullet"/>
      <w:lvlText w:val="•"/>
      <w:lvlJc w:val="left"/>
      <w:pPr>
        <w:ind w:left="5330" w:hanging="294"/>
      </w:pPr>
      <w:rPr>
        <w:rFonts w:hint="default"/>
      </w:rPr>
    </w:lvl>
    <w:lvl w:ilvl="7" w:tplc="4DE856E4">
      <w:numFmt w:val="bullet"/>
      <w:lvlText w:val="•"/>
      <w:lvlJc w:val="left"/>
      <w:pPr>
        <w:ind w:left="6382" w:hanging="294"/>
      </w:pPr>
      <w:rPr>
        <w:rFonts w:hint="default"/>
      </w:rPr>
    </w:lvl>
    <w:lvl w:ilvl="8" w:tplc="DD269762">
      <w:numFmt w:val="bullet"/>
      <w:lvlText w:val="•"/>
      <w:lvlJc w:val="left"/>
      <w:pPr>
        <w:ind w:left="7435" w:hanging="29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rawingGridVerticalSpacing w:val="299"/>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49"/>
    <w:rsid w:val="00191834"/>
    <w:rsid w:val="003E4170"/>
    <w:rsid w:val="004E68CB"/>
    <w:rsid w:val="00620A49"/>
    <w:rsid w:val="006C1D30"/>
    <w:rsid w:val="00717020"/>
    <w:rsid w:val="008C5BC4"/>
    <w:rsid w:val="00917972"/>
    <w:rsid w:val="009A1587"/>
    <w:rsid w:val="00AA1C38"/>
    <w:rsid w:val="00AF1B13"/>
    <w:rsid w:val="00CA2A13"/>
    <w:rsid w:val="00D81FA7"/>
    <w:rsid w:val="00E45C02"/>
    <w:rsid w:val="00E74655"/>
    <w:rsid w:val="00F0307B"/>
    <w:rsid w:val="00FC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A0B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w:eastAsia="Times" w:hAnsi="Times" w:cs="Times"/>
    </w:rPr>
  </w:style>
  <w:style w:type="paragraph" w:styleId="Heading1">
    <w:name w:val="heading 1"/>
    <w:basedOn w:val="Normal"/>
    <w:uiPriority w:val="1"/>
    <w:qFormat/>
    <w:pPr>
      <w:ind w:left="15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1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ccsu.edu/curriculumcommittee/Documents.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CCSU</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Merenstein, Beth (Sociology)</dc:creator>
  <cp:lastModifiedBy>Merenstein, Beth (Sociology)</cp:lastModifiedBy>
  <cp:revision>2</cp:revision>
  <cp:lastPrinted>2017-10-12T14:35:00Z</cp:lastPrinted>
  <dcterms:created xsi:type="dcterms:W3CDTF">2017-10-12T19:48:00Z</dcterms:created>
  <dcterms:modified xsi:type="dcterms:W3CDTF">2017-10-12T19:48:00Z</dcterms:modified>
</cp:coreProperties>
</file>