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Agenda for 1</w:t>
      </w:r>
      <w:r w:rsidRPr="00210AF9">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2B0FBF">
        <w:rPr>
          <w:rFonts w:ascii="Times New Roman" w:hAnsi="Times New Roman" w:cs="Times New Roman"/>
          <w:sz w:val="24"/>
          <w:szCs w:val="24"/>
        </w:rPr>
        <w:t>9/28/17</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This is the Primary agenda for the 1</w:t>
      </w:r>
      <w:r w:rsidRPr="00210AF9">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University Curriculum Committee mee</w:t>
      </w:r>
      <w:r w:rsidR="002B0FBF">
        <w:rPr>
          <w:rFonts w:ascii="Times New Roman" w:hAnsi="Times New Roman" w:cs="Times New Roman"/>
          <w:sz w:val="24"/>
          <w:szCs w:val="24"/>
        </w:rPr>
        <w:t>tings for the academic year 2017-2018</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585B8A" w:rsidRDefault="00585B8A">
      <w:pPr>
        <w:contextualSpacing/>
        <w:rPr>
          <w:rFonts w:ascii="Times New Roman" w:hAnsi="Times New Roman" w:cs="Times New Roman"/>
          <w:sz w:val="24"/>
          <w:szCs w:val="24"/>
        </w:rPr>
      </w:pPr>
    </w:p>
    <w:p w:rsidR="002B0FBF" w:rsidRDefault="002B0FBF">
      <w:pPr>
        <w:contextualSpacing/>
        <w:rPr>
          <w:rFonts w:ascii="Times New Roman" w:hAnsi="Times New Roman" w:cs="Times New Roman"/>
          <w:sz w:val="24"/>
          <w:szCs w:val="24"/>
        </w:rPr>
      </w:pPr>
    </w:p>
    <w:p w:rsidR="005B6EE6" w:rsidRPr="002B0FBF"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5138"/>
        <w:gridCol w:w="810"/>
        <w:gridCol w:w="1080"/>
        <w:gridCol w:w="1784"/>
      </w:tblGrid>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10</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2B0FBF">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Barnard 222</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CLASS </w:t>
            </w:r>
            <w:r w:rsidR="00246FB4">
              <w:rPr>
                <w:rFonts w:ascii="Arial" w:eastAsia="Times New Roman" w:hAnsi="Arial" w:cs="Arial"/>
                <w:color w:val="363636"/>
                <w:sz w:val="20"/>
                <w:szCs w:val="20"/>
              </w:rPr>
              <w:t>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11</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104</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12</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Copernicus 24403</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12</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17</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18</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19</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2B0FBF" w:rsidRDefault="002B0FBF" w:rsidP="005B6EE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Philbrick</w:t>
            </w:r>
            <w:proofErr w:type="spellEnd"/>
          </w:p>
        </w:tc>
      </w:tr>
      <w:tr w:rsidR="002B0FBF" w:rsidRPr="005B6EE6" w:rsidTr="002B0FBF">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Oct 25</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B0FBF" w:rsidRPr="005B6EE6" w:rsidRDefault="002B0FBF"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A20EAD" w:rsidRDefault="00A20EAD">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s (4/26/17 and 9/13/17</w:t>
      </w:r>
      <w:r w:rsidR="00585B8A">
        <w:rPr>
          <w:rFonts w:ascii="Times New Roman" w:hAnsi="Times New Roman" w:cs="Times New Roman"/>
          <w:sz w:val="24"/>
          <w:szCs w:val="24"/>
        </w:rPr>
        <w:t>)</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lastRenderedPageBreak/>
        <w:t>2.0 Announcements:</w:t>
      </w:r>
    </w:p>
    <w:p w:rsidR="00EF350E" w:rsidRDefault="00EF350E" w:rsidP="006F0BF6">
      <w:pPr>
        <w:spacing w:line="240" w:lineRule="auto"/>
        <w:rPr>
          <w:rFonts w:ascii="Times New Roman" w:hAnsi="Times New Roman" w:cs="Times New Roman"/>
          <w:sz w:val="24"/>
          <w:szCs w:val="24"/>
        </w:rPr>
      </w:pPr>
      <w:r>
        <w:rPr>
          <w:rFonts w:ascii="Times New Roman" w:hAnsi="Times New Roman" w:cs="Times New Roman"/>
          <w:sz w:val="24"/>
          <w:szCs w:val="24"/>
        </w:rPr>
        <w:tab/>
        <w:t>2.1 Announcement of Vice Chair</w:t>
      </w:r>
    </w:p>
    <w:p w:rsidR="00EF350E" w:rsidRDefault="00EF350E" w:rsidP="006F0BF6">
      <w:pPr>
        <w:spacing w:line="240" w:lineRule="auto"/>
        <w:rPr>
          <w:rFonts w:ascii="Times New Roman" w:hAnsi="Times New Roman" w:cs="Times New Roman"/>
          <w:sz w:val="24"/>
          <w:szCs w:val="24"/>
        </w:rPr>
      </w:pPr>
      <w:r>
        <w:rPr>
          <w:rFonts w:ascii="Times New Roman" w:hAnsi="Times New Roman" w:cs="Times New Roman"/>
          <w:sz w:val="24"/>
          <w:szCs w:val="24"/>
        </w:rPr>
        <w:tab/>
        <w:t>2.2 Interdisciplinary subcommittee</w:t>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246FB4"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3.1 Subcommittee chair and secretary</w:t>
      </w:r>
      <w:r w:rsidR="00246FB4">
        <w:rPr>
          <w:rFonts w:ascii="Times New Roman" w:hAnsi="Times New Roman" w:cs="Times New Roman"/>
          <w:sz w:val="24"/>
          <w:szCs w:val="24"/>
        </w:rPr>
        <w:t xml:space="preserve"> must be elected.</w:t>
      </w:r>
    </w:p>
    <w:p w:rsidR="00EF350E" w:rsidRDefault="00EF350E"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3.2 Approve minutes from 4/18/17</w:t>
      </w:r>
    </w:p>
    <w:p w:rsidR="00585B8A" w:rsidRDefault="00EF350E" w:rsidP="004F1302">
      <w:pPr>
        <w:spacing w:line="480" w:lineRule="auto"/>
        <w:ind w:firstLine="720"/>
        <w:rPr>
          <w:rFonts w:ascii="Times New Roman" w:hAnsi="Times New Roman" w:cs="Times New Roman"/>
          <w:sz w:val="24"/>
          <w:szCs w:val="24"/>
        </w:rPr>
      </w:pPr>
      <w:r>
        <w:rPr>
          <w:rFonts w:ascii="Times New Roman" w:hAnsi="Times New Roman" w:cs="Times New Roman"/>
          <w:sz w:val="24"/>
          <w:szCs w:val="24"/>
        </w:rPr>
        <w:t>3.3</w:t>
      </w:r>
      <w:r w:rsidR="00246FB4">
        <w:rPr>
          <w:rFonts w:ascii="Times New Roman" w:hAnsi="Times New Roman" w:cs="Times New Roman"/>
          <w:sz w:val="24"/>
          <w:szCs w:val="24"/>
        </w:rPr>
        <w:t xml:space="preserve"> </w:t>
      </w:r>
      <w:r w:rsidR="006F0BF6" w:rsidRPr="006F0BF6">
        <w:rPr>
          <w:rFonts w:ascii="Times New Roman" w:hAnsi="Times New Roman" w:cs="Times New Roman"/>
          <w:sz w:val="24"/>
          <w:szCs w:val="24"/>
        </w:rPr>
        <w:t>Links to all items on the SEPS agenda can be found here</w:t>
      </w:r>
      <w:r w:rsidR="006F0BF6">
        <w:rPr>
          <w:rFonts w:ascii="Times New Roman" w:hAnsi="Times New Roman" w:cs="Times New Roman"/>
          <w:sz w:val="24"/>
          <w:szCs w:val="24"/>
        </w:rPr>
        <w:t>:</w:t>
      </w:r>
      <w:r w:rsidR="00246FB4">
        <w:rPr>
          <w:rFonts w:ascii="Times New Roman" w:hAnsi="Times New Roman" w:cs="Times New Roman"/>
          <w:sz w:val="24"/>
          <w:szCs w:val="24"/>
        </w:rPr>
        <w:t xml:space="preserve"> </w:t>
      </w:r>
      <w:hyperlink r:id="rId8" w:history="1">
        <w:r w:rsidR="00246FB4">
          <w:rPr>
            <w:rStyle w:val="Hyperlink"/>
            <w:rFonts w:ascii="Times New Roman" w:hAnsi="Times New Roman" w:cs="Times New Roman"/>
            <w:sz w:val="24"/>
            <w:szCs w:val="24"/>
          </w:rPr>
          <w:t>SEPS Agenda</w:t>
        </w:r>
      </w:hyperlink>
      <w:r w:rsidR="00246FB4">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246FB4" w:rsidRPr="004640FC" w:rsidTr="007B2817">
        <w:trPr>
          <w:trHeight w:val="550"/>
        </w:trPr>
        <w:tc>
          <w:tcPr>
            <w:tcW w:w="1822"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246FB4" w:rsidTr="007B2817">
        <w:trPr>
          <w:trHeight w:val="297"/>
        </w:trPr>
        <w:tc>
          <w:tcPr>
            <w:tcW w:w="1822" w:type="dxa"/>
            <w:hideMark/>
          </w:tcPr>
          <w:p w:rsidR="00246FB4" w:rsidRPr="00EC0701" w:rsidRDefault="00246FB4" w:rsidP="00246FB4">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hideMark/>
          </w:tcPr>
          <w:p w:rsidR="00246FB4" w:rsidRDefault="00514BA6" w:rsidP="00246FB4">
            <w:pPr>
              <w:rPr>
                <w:rFonts w:ascii="Helvetica" w:hAnsi="Helvetica" w:cs="Helvetica"/>
                <w:color w:val="252525"/>
                <w:sz w:val="18"/>
                <w:szCs w:val="18"/>
              </w:rPr>
            </w:pPr>
            <w:hyperlink r:id="rId9" w:tgtFrame="_blank" w:history="1">
              <w:r w:rsidR="00246FB4">
                <w:rPr>
                  <w:rStyle w:val="Hyperlink"/>
                  <w:rFonts w:ascii="Helvetica" w:hAnsi="Helvetica" w:cs="Helvetica"/>
                  <w:color w:val="337AB7"/>
                  <w:sz w:val="18"/>
                  <w:szCs w:val="18"/>
                  <w:u w:val="none"/>
                </w:rPr>
                <w:t>ENG 274 Storytelling</w:t>
              </w:r>
            </w:hyperlink>
          </w:p>
        </w:tc>
        <w:tc>
          <w:tcPr>
            <w:tcW w:w="3888" w:type="dxa"/>
          </w:tcPr>
          <w:p w:rsidR="00246FB4" w:rsidRPr="00246FB4" w:rsidRDefault="00246FB4" w:rsidP="00246FB4">
            <w:pPr>
              <w:pStyle w:val="ListParagraph"/>
              <w:ind w:left="0"/>
              <w:rPr>
                <w:rFonts w:ascii="Times New Roman" w:hAnsi="Times New Roman" w:cs="Times New Roman"/>
                <w:sz w:val="24"/>
                <w:szCs w:val="24"/>
              </w:rPr>
            </w:pPr>
            <w:r w:rsidRPr="00246FB4">
              <w:rPr>
                <w:rFonts w:ascii="Times New Roman" w:hAnsi="Times New Roman" w:cs="Times New Roman"/>
                <w:color w:val="252525"/>
                <w:sz w:val="24"/>
                <w:szCs w:val="24"/>
              </w:rPr>
              <w:t xml:space="preserve">removing the requirement that students be in the English elementary education or pre-el </w:t>
            </w:r>
            <w:proofErr w:type="spellStart"/>
            <w:r w:rsidRPr="00246FB4">
              <w:rPr>
                <w:rFonts w:ascii="Times New Roman" w:hAnsi="Times New Roman" w:cs="Times New Roman"/>
                <w:color w:val="252525"/>
                <w:sz w:val="24"/>
                <w:szCs w:val="24"/>
              </w:rPr>
              <w:t>ed</w:t>
            </w:r>
            <w:proofErr w:type="spellEnd"/>
            <w:r w:rsidRPr="00246FB4">
              <w:rPr>
                <w:rFonts w:ascii="Times New Roman" w:hAnsi="Times New Roman" w:cs="Times New Roman"/>
                <w:color w:val="252525"/>
                <w:sz w:val="24"/>
                <w:szCs w:val="24"/>
              </w:rPr>
              <w:t xml:space="preserve"> programs </w:t>
            </w:r>
          </w:p>
        </w:tc>
      </w:tr>
      <w:tr w:rsidR="00246FB4" w:rsidTr="007B2817">
        <w:trPr>
          <w:trHeight w:val="595"/>
        </w:trPr>
        <w:tc>
          <w:tcPr>
            <w:tcW w:w="1822" w:type="dxa"/>
            <w:hideMark/>
          </w:tcPr>
          <w:p w:rsidR="00246FB4" w:rsidRPr="00EC0701" w:rsidRDefault="00246FB4" w:rsidP="00246FB4">
            <w:pPr>
              <w:rPr>
                <w:rFonts w:ascii="Helvetica" w:hAnsi="Helvetica" w:cs="Helvetica"/>
                <w:color w:val="252525"/>
                <w:sz w:val="20"/>
                <w:szCs w:val="20"/>
              </w:rPr>
            </w:pPr>
            <w:r w:rsidRPr="00EC0701">
              <w:rPr>
                <w:rFonts w:ascii="Helvetica" w:hAnsi="Helvetica" w:cs="Helvetica"/>
                <w:color w:val="252525"/>
                <w:sz w:val="20"/>
                <w:szCs w:val="20"/>
              </w:rPr>
              <w:t>Delete Program</w:t>
            </w:r>
          </w:p>
        </w:tc>
        <w:tc>
          <w:tcPr>
            <w:tcW w:w="3555" w:type="dxa"/>
            <w:hideMark/>
          </w:tcPr>
          <w:p w:rsidR="00246FB4" w:rsidRDefault="00514BA6" w:rsidP="00246FB4">
            <w:pPr>
              <w:rPr>
                <w:rFonts w:ascii="Helvetica" w:hAnsi="Helvetica" w:cs="Helvetica"/>
                <w:color w:val="252525"/>
                <w:sz w:val="18"/>
                <w:szCs w:val="18"/>
              </w:rPr>
            </w:pPr>
            <w:hyperlink r:id="rId10" w:tgtFrame="_blank" w:history="1">
              <w:r w:rsidR="00246FB4">
                <w:rPr>
                  <w:rStyle w:val="Hyperlink"/>
                  <w:rFonts w:ascii="Helvetica" w:hAnsi="Helvetica" w:cs="Helvetica"/>
                  <w:color w:val="337AB7"/>
                  <w:sz w:val="18"/>
                  <w:szCs w:val="18"/>
                  <w:u w:val="none"/>
                </w:rPr>
                <w:t>Post-Baccalaureate Teacher Preparation in Special Education</w:t>
              </w:r>
            </w:hyperlink>
          </w:p>
        </w:tc>
        <w:tc>
          <w:tcPr>
            <w:tcW w:w="3888" w:type="dxa"/>
          </w:tcPr>
          <w:p w:rsidR="00246FB4" w:rsidRDefault="00246FB4" w:rsidP="00246FB4">
            <w:pPr>
              <w:pStyle w:val="ListParagraph"/>
              <w:ind w:left="0"/>
              <w:rPr>
                <w:rFonts w:ascii="Times New Roman" w:hAnsi="Times New Roman" w:cs="Times New Roman"/>
                <w:sz w:val="24"/>
                <w:szCs w:val="24"/>
              </w:rPr>
            </w:pPr>
            <w:r w:rsidRPr="00246FB4">
              <w:rPr>
                <w:rFonts w:ascii="Times New Roman" w:hAnsi="Times New Roman" w:cs="Times New Roman"/>
                <w:sz w:val="24"/>
                <w:szCs w:val="24"/>
              </w:rPr>
              <w:t>This p</w:t>
            </w:r>
            <w:r w:rsidR="004B23AB">
              <w:rPr>
                <w:rFonts w:ascii="Times New Roman" w:hAnsi="Times New Roman" w:cs="Times New Roman"/>
                <w:sz w:val="24"/>
                <w:szCs w:val="24"/>
              </w:rPr>
              <w:t xml:space="preserve">rogram is being replaced by </w:t>
            </w:r>
            <w:r w:rsidRPr="00246FB4">
              <w:rPr>
                <w:rFonts w:ascii="Times New Roman" w:hAnsi="Times New Roman" w:cs="Times New Roman"/>
                <w:sz w:val="24"/>
                <w:szCs w:val="24"/>
              </w:rPr>
              <w:t xml:space="preserve">revised </w:t>
            </w:r>
            <w:proofErr w:type="spellStart"/>
            <w:r w:rsidRPr="00246FB4">
              <w:rPr>
                <w:rFonts w:ascii="Times New Roman" w:hAnsi="Times New Roman" w:cs="Times New Roman"/>
                <w:sz w:val="24"/>
                <w:szCs w:val="24"/>
              </w:rPr>
              <w:t>masters</w:t>
            </w:r>
            <w:proofErr w:type="spellEnd"/>
            <w:r w:rsidRPr="00246FB4">
              <w:rPr>
                <w:rFonts w:ascii="Times New Roman" w:hAnsi="Times New Roman" w:cs="Times New Roman"/>
                <w:sz w:val="24"/>
                <w:szCs w:val="24"/>
              </w:rPr>
              <w:t xml:space="preserve"> program (revised from MS Specialization in Cross Endorsement to MS Specialization in Initial and Cross Endorsement)</w:t>
            </w:r>
          </w:p>
        </w:tc>
      </w:tr>
      <w:tr w:rsidR="00246FB4" w:rsidTr="007B2817">
        <w:trPr>
          <w:trHeight w:val="613"/>
        </w:trPr>
        <w:tc>
          <w:tcPr>
            <w:tcW w:w="1822" w:type="dxa"/>
            <w:hideMark/>
          </w:tcPr>
          <w:p w:rsidR="00246FB4" w:rsidRPr="00EC0701" w:rsidRDefault="00246FB4" w:rsidP="00246FB4">
            <w:pPr>
              <w:rPr>
                <w:rFonts w:ascii="Helvetica" w:hAnsi="Helvetica" w:cs="Helvetica"/>
                <w:color w:val="252525"/>
                <w:sz w:val="20"/>
                <w:szCs w:val="20"/>
              </w:rPr>
            </w:pPr>
            <w:r w:rsidRPr="00EC0701">
              <w:rPr>
                <w:rFonts w:ascii="Helvetica" w:hAnsi="Helvetica" w:cs="Helvetica"/>
                <w:color w:val="252525"/>
                <w:sz w:val="20"/>
                <w:szCs w:val="20"/>
              </w:rPr>
              <w:t>New Program</w:t>
            </w:r>
          </w:p>
        </w:tc>
        <w:tc>
          <w:tcPr>
            <w:tcW w:w="3555" w:type="dxa"/>
            <w:hideMark/>
          </w:tcPr>
          <w:p w:rsidR="00246FB4" w:rsidRDefault="00514BA6" w:rsidP="00246FB4">
            <w:pPr>
              <w:rPr>
                <w:rFonts w:ascii="Helvetica" w:hAnsi="Helvetica" w:cs="Helvetica"/>
                <w:color w:val="252525"/>
                <w:sz w:val="18"/>
                <w:szCs w:val="18"/>
              </w:rPr>
            </w:pPr>
            <w:hyperlink r:id="rId11" w:tgtFrame="_blank" w:history="1">
              <w:r w:rsidR="00246FB4">
                <w:rPr>
                  <w:rStyle w:val="Hyperlink"/>
                  <w:rFonts w:ascii="Helvetica" w:hAnsi="Helvetica" w:cs="Helvetica"/>
                  <w:color w:val="337AB7"/>
                  <w:sz w:val="18"/>
                  <w:szCs w:val="18"/>
                  <w:u w:val="none"/>
                </w:rPr>
                <w:t>Transition Specialist Official Certificate Program</w:t>
              </w:r>
            </w:hyperlink>
          </w:p>
        </w:tc>
        <w:tc>
          <w:tcPr>
            <w:tcW w:w="3888" w:type="dxa"/>
          </w:tcPr>
          <w:p w:rsidR="00246FB4" w:rsidRDefault="00246FB4" w:rsidP="00246FB4">
            <w:pPr>
              <w:pStyle w:val="ListParagraph"/>
              <w:ind w:left="0"/>
              <w:rPr>
                <w:rFonts w:ascii="Times New Roman" w:hAnsi="Times New Roman" w:cs="Times New Roman"/>
                <w:sz w:val="24"/>
                <w:szCs w:val="24"/>
              </w:rPr>
            </w:pPr>
          </w:p>
        </w:tc>
      </w:tr>
    </w:tbl>
    <w:p w:rsidR="00246FB4" w:rsidRDefault="00246FB4" w:rsidP="00A50E89">
      <w:pPr>
        <w:spacing w:line="240" w:lineRule="auto"/>
        <w:ind w:firstLine="720"/>
        <w:rPr>
          <w:rFonts w:ascii="Times New Roman" w:hAnsi="Times New Roman" w:cs="Times New Roman"/>
          <w:sz w:val="24"/>
          <w:szCs w:val="24"/>
        </w:rPr>
      </w:pPr>
    </w:p>
    <w:p w:rsidR="009E083C" w:rsidRDefault="004B23AB" w:rsidP="009E08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3.3 Revised process for SEPS Dean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of Teacher Education Related Curriculum Proposals</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4B23AB"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4.1 Subcommittee chair and secretary</w:t>
      </w:r>
      <w:r w:rsidR="004B23AB">
        <w:rPr>
          <w:rFonts w:ascii="Times New Roman" w:hAnsi="Times New Roman" w:cs="Times New Roman"/>
          <w:sz w:val="24"/>
          <w:szCs w:val="24"/>
        </w:rPr>
        <w:t xml:space="preserve"> must be elected.</w:t>
      </w:r>
    </w:p>
    <w:p w:rsidR="00EF350E" w:rsidRDefault="004B23AB"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4.2 </w:t>
      </w:r>
      <w:r w:rsidR="00EF350E">
        <w:rPr>
          <w:rFonts w:ascii="Times New Roman" w:hAnsi="Times New Roman" w:cs="Times New Roman"/>
          <w:sz w:val="24"/>
          <w:szCs w:val="24"/>
        </w:rPr>
        <w:t>Approve minutes from 4/22/17</w:t>
      </w:r>
    </w:p>
    <w:p w:rsidR="009E083C" w:rsidRDefault="00EF350E"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4.3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12"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4B23AB" w:rsidRPr="004640FC" w:rsidTr="00A91CDE">
        <w:trPr>
          <w:trHeight w:val="550"/>
        </w:trPr>
        <w:tc>
          <w:tcPr>
            <w:tcW w:w="1822"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4B23AB" w:rsidTr="00A91CDE">
        <w:trPr>
          <w:trHeight w:val="297"/>
        </w:trPr>
        <w:tc>
          <w:tcPr>
            <w:tcW w:w="1822" w:type="dxa"/>
          </w:tcPr>
          <w:p w:rsidR="004B23AB" w:rsidRPr="00EC0701" w:rsidRDefault="004B23AB" w:rsidP="004B23AB">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555" w:type="dxa"/>
          </w:tcPr>
          <w:p w:rsidR="004B23AB" w:rsidRDefault="00514BA6" w:rsidP="004B23AB">
            <w:pPr>
              <w:rPr>
                <w:rFonts w:ascii="Helvetica" w:hAnsi="Helvetica" w:cs="Helvetica"/>
                <w:color w:val="252525"/>
                <w:sz w:val="18"/>
                <w:szCs w:val="18"/>
              </w:rPr>
            </w:pPr>
            <w:hyperlink r:id="rId13" w:tgtFrame="_blank" w:history="1">
              <w:r w:rsidR="004B23AB">
                <w:rPr>
                  <w:rStyle w:val="Hyperlink"/>
                  <w:rFonts w:ascii="Helvetica" w:hAnsi="Helvetica" w:cs="Helvetica"/>
                  <w:color w:val="337AB7"/>
                  <w:sz w:val="18"/>
                  <w:szCs w:val="18"/>
                  <w:u w:val="none"/>
                </w:rPr>
                <w:t>GERO 491 Independent Reading and Research in Gerontology</w:t>
              </w:r>
            </w:hyperlink>
          </w:p>
        </w:tc>
        <w:tc>
          <w:tcPr>
            <w:tcW w:w="3888" w:type="dxa"/>
          </w:tcPr>
          <w:p w:rsidR="004B23AB" w:rsidRPr="00246FB4" w:rsidRDefault="004B23AB" w:rsidP="004B23AB">
            <w:pPr>
              <w:pStyle w:val="ListParagraph"/>
              <w:ind w:left="0"/>
              <w:rPr>
                <w:rFonts w:ascii="Times New Roman" w:hAnsi="Times New Roman" w:cs="Times New Roman"/>
                <w:sz w:val="24"/>
                <w:szCs w:val="24"/>
              </w:rPr>
            </w:pPr>
          </w:p>
        </w:tc>
      </w:tr>
      <w:tr w:rsidR="004B23AB" w:rsidTr="00A91CDE">
        <w:trPr>
          <w:trHeight w:val="595"/>
        </w:trPr>
        <w:tc>
          <w:tcPr>
            <w:tcW w:w="1822" w:type="dxa"/>
          </w:tcPr>
          <w:p w:rsidR="004B23AB" w:rsidRPr="00EC0701" w:rsidRDefault="004B23AB" w:rsidP="004B23AB">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555" w:type="dxa"/>
          </w:tcPr>
          <w:p w:rsidR="004B23AB" w:rsidRDefault="00514BA6" w:rsidP="004B23AB">
            <w:pPr>
              <w:rPr>
                <w:rFonts w:ascii="Helvetica" w:hAnsi="Helvetica" w:cs="Helvetica"/>
                <w:color w:val="252525"/>
                <w:sz w:val="18"/>
                <w:szCs w:val="18"/>
              </w:rPr>
            </w:pPr>
            <w:hyperlink r:id="rId14" w:tgtFrame="_blank" w:history="1">
              <w:r w:rsidR="004B23AB">
                <w:rPr>
                  <w:rStyle w:val="Hyperlink"/>
                  <w:rFonts w:ascii="Helvetica" w:hAnsi="Helvetica" w:cs="Helvetica"/>
                  <w:color w:val="337AB7"/>
                  <w:sz w:val="18"/>
                  <w:szCs w:val="18"/>
                  <w:u w:val="none"/>
                </w:rPr>
                <w:t>JRN 345 Intro to Photojournalism</w:t>
              </w:r>
            </w:hyperlink>
          </w:p>
        </w:tc>
        <w:tc>
          <w:tcPr>
            <w:tcW w:w="3888" w:type="dxa"/>
          </w:tcPr>
          <w:p w:rsidR="004B23AB" w:rsidRDefault="004B23AB" w:rsidP="004B23AB">
            <w:pPr>
              <w:pStyle w:val="ListParagraph"/>
              <w:ind w:left="0"/>
              <w:rPr>
                <w:rFonts w:ascii="Times New Roman" w:hAnsi="Times New Roman" w:cs="Times New Roman"/>
                <w:sz w:val="24"/>
                <w:szCs w:val="24"/>
              </w:rPr>
            </w:pP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555" w:type="dxa"/>
          </w:tcPr>
          <w:p w:rsidR="00334792" w:rsidRDefault="00514BA6" w:rsidP="00334792">
            <w:pPr>
              <w:rPr>
                <w:rFonts w:ascii="Helvetica" w:hAnsi="Helvetica" w:cs="Helvetica"/>
                <w:color w:val="252525"/>
                <w:sz w:val="18"/>
                <w:szCs w:val="18"/>
              </w:rPr>
            </w:pPr>
            <w:hyperlink r:id="rId15" w:tgtFrame="_blank" w:history="1">
              <w:r w:rsidR="00334792">
                <w:rPr>
                  <w:rStyle w:val="Hyperlink"/>
                  <w:rFonts w:ascii="Helvetica" w:hAnsi="Helvetica" w:cs="Helvetica"/>
                  <w:color w:val="337AB7"/>
                  <w:sz w:val="18"/>
                  <w:szCs w:val="18"/>
                  <w:u w:val="none"/>
                </w:rPr>
                <w:t>PHIL 355 American Philosophy</w:t>
              </w:r>
            </w:hyperlink>
          </w:p>
        </w:tc>
        <w:tc>
          <w:tcPr>
            <w:tcW w:w="3888" w:type="dxa"/>
          </w:tcPr>
          <w:p w:rsidR="00334792" w:rsidRDefault="00334792" w:rsidP="00334792">
            <w:pPr>
              <w:pStyle w:val="ListParagraph"/>
              <w:ind w:left="0"/>
              <w:rPr>
                <w:rFonts w:ascii="Times New Roman" w:hAnsi="Times New Roman" w:cs="Times New Roman"/>
                <w:sz w:val="24"/>
                <w:szCs w:val="24"/>
              </w:rPr>
            </w:pP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lastRenderedPageBreak/>
              <w:t>New Course</w:t>
            </w:r>
          </w:p>
        </w:tc>
        <w:tc>
          <w:tcPr>
            <w:tcW w:w="3555" w:type="dxa"/>
          </w:tcPr>
          <w:p w:rsidR="00334792" w:rsidRDefault="00514BA6" w:rsidP="00334792">
            <w:pPr>
              <w:rPr>
                <w:rFonts w:ascii="Helvetica" w:hAnsi="Helvetica" w:cs="Helvetica"/>
                <w:color w:val="252525"/>
                <w:sz w:val="18"/>
                <w:szCs w:val="18"/>
              </w:rPr>
            </w:pPr>
            <w:hyperlink r:id="rId16" w:tgtFrame="_blank" w:history="1">
              <w:r w:rsidR="00334792">
                <w:rPr>
                  <w:rStyle w:val="Hyperlink"/>
                  <w:rFonts w:ascii="Helvetica" w:hAnsi="Helvetica" w:cs="Helvetica"/>
                  <w:color w:val="337AB7"/>
                  <w:sz w:val="18"/>
                  <w:szCs w:val="18"/>
                  <w:u w:val="none"/>
                </w:rPr>
                <w:t>PS 210 The International and Domestic Legal Environment of Cybersecurity</w:t>
              </w:r>
            </w:hyperlink>
          </w:p>
        </w:tc>
        <w:tc>
          <w:tcPr>
            <w:tcW w:w="3888" w:type="dxa"/>
          </w:tcPr>
          <w:p w:rsidR="00334792" w:rsidRDefault="00334792" w:rsidP="00334792">
            <w:pPr>
              <w:pStyle w:val="ListParagraph"/>
              <w:ind w:left="0"/>
              <w:rPr>
                <w:rFonts w:ascii="Times New Roman" w:hAnsi="Times New Roman" w:cs="Times New Roman"/>
                <w:sz w:val="24"/>
                <w:szCs w:val="24"/>
              </w:rPr>
            </w:pP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555" w:type="dxa"/>
          </w:tcPr>
          <w:p w:rsidR="00334792" w:rsidRDefault="00514BA6" w:rsidP="00334792">
            <w:pPr>
              <w:rPr>
                <w:rFonts w:ascii="Helvetica" w:hAnsi="Helvetica" w:cs="Helvetica"/>
                <w:color w:val="252525"/>
                <w:sz w:val="18"/>
                <w:szCs w:val="18"/>
              </w:rPr>
            </w:pPr>
            <w:hyperlink r:id="rId17" w:tgtFrame="_blank" w:history="1">
              <w:r w:rsidR="00334792">
                <w:rPr>
                  <w:rStyle w:val="Hyperlink"/>
                  <w:rFonts w:ascii="Helvetica" w:hAnsi="Helvetica" w:cs="Helvetica"/>
                  <w:color w:val="337AB7"/>
                  <w:sz w:val="18"/>
                  <w:szCs w:val="18"/>
                  <w:u w:val="none"/>
                </w:rPr>
                <w:t>SUST 100 Search in Sustainability</w:t>
              </w:r>
            </w:hyperlink>
          </w:p>
        </w:tc>
        <w:tc>
          <w:tcPr>
            <w:tcW w:w="3888" w:type="dxa"/>
          </w:tcPr>
          <w:p w:rsidR="00334792" w:rsidRDefault="00334792" w:rsidP="00334792">
            <w:pPr>
              <w:pStyle w:val="ListParagraph"/>
              <w:ind w:left="0"/>
              <w:rPr>
                <w:rFonts w:ascii="Times New Roman" w:hAnsi="Times New Roman" w:cs="Times New Roman"/>
                <w:sz w:val="24"/>
                <w:szCs w:val="24"/>
              </w:rPr>
            </w:pP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Change Program</w:t>
            </w:r>
          </w:p>
        </w:tc>
        <w:tc>
          <w:tcPr>
            <w:tcW w:w="3555" w:type="dxa"/>
          </w:tcPr>
          <w:p w:rsidR="00334792" w:rsidRDefault="00514BA6" w:rsidP="00334792">
            <w:pPr>
              <w:rPr>
                <w:rFonts w:ascii="Helvetica" w:hAnsi="Helvetica" w:cs="Helvetica"/>
                <w:color w:val="252525"/>
                <w:sz w:val="18"/>
                <w:szCs w:val="18"/>
              </w:rPr>
            </w:pPr>
            <w:hyperlink r:id="rId18" w:tgtFrame="_blank" w:history="1">
              <w:r w:rsidR="00334792">
                <w:rPr>
                  <w:rStyle w:val="Hyperlink"/>
                  <w:rFonts w:ascii="Helvetica" w:hAnsi="Helvetica" w:cs="Helvetica"/>
                  <w:color w:val="337AB7"/>
                  <w:sz w:val="18"/>
                  <w:szCs w:val="18"/>
                  <w:u w:val="none"/>
                </w:rPr>
                <w:t>Gerontology Minor</w:t>
              </w:r>
            </w:hyperlink>
          </w:p>
        </w:tc>
        <w:tc>
          <w:tcPr>
            <w:tcW w:w="3888" w:type="dxa"/>
          </w:tcPr>
          <w:p w:rsidR="00334792" w:rsidRDefault="00334792" w:rsidP="00334792">
            <w:pPr>
              <w:pStyle w:val="ListParagraph"/>
              <w:ind w:left="0"/>
              <w:rPr>
                <w:rFonts w:ascii="Times New Roman" w:hAnsi="Times New Roman" w:cs="Times New Roman"/>
                <w:sz w:val="24"/>
                <w:szCs w:val="24"/>
              </w:rPr>
            </w:pPr>
            <w:r>
              <w:rPr>
                <w:rFonts w:ascii="Times New Roman" w:hAnsi="Times New Roman" w:cs="Times New Roman"/>
                <w:sz w:val="24"/>
                <w:szCs w:val="24"/>
              </w:rPr>
              <w:t>Adding more electives as options</w:t>
            </w: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Change Program</w:t>
            </w:r>
          </w:p>
        </w:tc>
        <w:tc>
          <w:tcPr>
            <w:tcW w:w="3555" w:type="dxa"/>
          </w:tcPr>
          <w:p w:rsidR="00334792" w:rsidRDefault="00514BA6" w:rsidP="00334792">
            <w:pPr>
              <w:rPr>
                <w:rFonts w:ascii="Helvetica" w:hAnsi="Helvetica" w:cs="Helvetica"/>
                <w:color w:val="252525"/>
                <w:sz w:val="18"/>
                <w:szCs w:val="18"/>
              </w:rPr>
            </w:pPr>
            <w:hyperlink r:id="rId19" w:tgtFrame="_blank" w:history="1">
              <w:r w:rsidR="00334792">
                <w:rPr>
                  <w:rStyle w:val="Hyperlink"/>
                  <w:rFonts w:ascii="Helvetica" w:hAnsi="Helvetica" w:cs="Helvetica"/>
                  <w:color w:val="337AB7"/>
                  <w:sz w:val="18"/>
                  <w:szCs w:val="18"/>
                  <w:u w:val="none"/>
                </w:rPr>
                <w:t>Graphic/Information Design, B.A.</w:t>
              </w:r>
            </w:hyperlink>
          </w:p>
        </w:tc>
        <w:tc>
          <w:tcPr>
            <w:tcW w:w="3888" w:type="dxa"/>
          </w:tcPr>
          <w:p w:rsidR="00334792" w:rsidRDefault="00334792" w:rsidP="0033479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Adding relevant course alternatives </w:t>
            </w: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334792" w:rsidRDefault="00514BA6" w:rsidP="00334792">
            <w:pPr>
              <w:rPr>
                <w:rFonts w:ascii="Helvetica" w:hAnsi="Helvetica" w:cs="Helvetica"/>
                <w:color w:val="252525"/>
                <w:sz w:val="18"/>
                <w:szCs w:val="18"/>
              </w:rPr>
            </w:pPr>
            <w:hyperlink r:id="rId20" w:tgtFrame="_blank" w:history="1">
              <w:r w:rsidR="00334792">
                <w:rPr>
                  <w:rStyle w:val="Hyperlink"/>
                  <w:rFonts w:ascii="Helvetica" w:hAnsi="Helvetica" w:cs="Helvetica"/>
                  <w:color w:val="337AB7"/>
                  <w:sz w:val="18"/>
                  <w:szCs w:val="18"/>
                  <w:u w:val="none"/>
                </w:rPr>
                <w:t>CRM 302 Hate Crimes</w:t>
              </w:r>
            </w:hyperlink>
          </w:p>
        </w:tc>
        <w:tc>
          <w:tcPr>
            <w:tcW w:w="3888" w:type="dxa"/>
          </w:tcPr>
          <w:p w:rsidR="00334792" w:rsidRDefault="004F1302" w:rsidP="00334792">
            <w:pPr>
              <w:pStyle w:val="ListParagraph"/>
              <w:ind w:left="0"/>
              <w:rPr>
                <w:rFonts w:ascii="Times New Roman" w:hAnsi="Times New Roman" w:cs="Times New Roman"/>
                <w:sz w:val="24"/>
                <w:szCs w:val="24"/>
              </w:rPr>
            </w:pPr>
            <w:r>
              <w:rPr>
                <w:rFonts w:ascii="Times New Roman" w:hAnsi="Times New Roman" w:cs="Times New Roman"/>
                <w:sz w:val="24"/>
                <w:szCs w:val="24"/>
              </w:rPr>
              <w:t>**Please see note below</w:t>
            </w:r>
            <w:r w:rsidR="00EC0701">
              <w:rPr>
                <w:rFonts w:ascii="Times New Roman" w:hAnsi="Times New Roman" w:cs="Times New Roman"/>
                <w:sz w:val="24"/>
                <w:szCs w:val="24"/>
              </w:rPr>
              <w:t xml:space="preserve"> for CRM course changes</w:t>
            </w: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334792" w:rsidRDefault="00514BA6" w:rsidP="00334792">
            <w:pPr>
              <w:rPr>
                <w:rFonts w:ascii="Helvetica" w:hAnsi="Helvetica" w:cs="Helvetica"/>
                <w:color w:val="252525"/>
                <w:sz w:val="18"/>
                <w:szCs w:val="18"/>
              </w:rPr>
            </w:pPr>
            <w:hyperlink r:id="rId21" w:tgtFrame="_blank" w:history="1">
              <w:r w:rsidR="00334792">
                <w:rPr>
                  <w:rStyle w:val="Hyperlink"/>
                  <w:rFonts w:ascii="Helvetica" w:hAnsi="Helvetica" w:cs="Helvetica"/>
                  <w:color w:val="337AB7"/>
                  <w:sz w:val="18"/>
                  <w:szCs w:val="18"/>
                  <w:u w:val="none"/>
                </w:rPr>
                <w:t>CRM 303 Juvenile Offending: Origins and Interventions</w:t>
              </w:r>
            </w:hyperlink>
          </w:p>
        </w:tc>
        <w:tc>
          <w:tcPr>
            <w:tcW w:w="3888" w:type="dxa"/>
          </w:tcPr>
          <w:p w:rsidR="00334792" w:rsidRDefault="00334792" w:rsidP="00334792">
            <w:pPr>
              <w:pStyle w:val="ListParagraph"/>
              <w:ind w:left="0"/>
              <w:rPr>
                <w:rFonts w:ascii="Times New Roman" w:hAnsi="Times New Roman" w:cs="Times New Roman"/>
                <w:sz w:val="24"/>
                <w:szCs w:val="24"/>
              </w:rPr>
            </w:pPr>
          </w:p>
        </w:tc>
      </w:tr>
      <w:tr w:rsidR="00334792" w:rsidTr="00A91CDE">
        <w:trPr>
          <w:trHeight w:val="613"/>
        </w:trPr>
        <w:tc>
          <w:tcPr>
            <w:tcW w:w="1822" w:type="dxa"/>
          </w:tcPr>
          <w:p w:rsidR="00334792" w:rsidRPr="00EC0701" w:rsidRDefault="00334792" w:rsidP="00334792">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334792" w:rsidRDefault="00514BA6" w:rsidP="00334792">
            <w:pPr>
              <w:rPr>
                <w:rFonts w:ascii="Helvetica" w:hAnsi="Helvetica" w:cs="Helvetica"/>
                <w:color w:val="252525"/>
                <w:sz w:val="18"/>
                <w:szCs w:val="18"/>
              </w:rPr>
            </w:pPr>
            <w:hyperlink r:id="rId22" w:tgtFrame="_blank" w:history="1">
              <w:r w:rsidR="00334792">
                <w:rPr>
                  <w:rStyle w:val="Hyperlink"/>
                  <w:rFonts w:ascii="Helvetica" w:hAnsi="Helvetica" w:cs="Helvetica"/>
                  <w:color w:val="337AB7"/>
                  <w:sz w:val="18"/>
                  <w:szCs w:val="18"/>
                  <w:u w:val="none"/>
                </w:rPr>
                <w:t>CRM 304 Investigative Interviewing</w:t>
              </w:r>
            </w:hyperlink>
          </w:p>
        </w:tc>
        <w:tc>
          <w:tcPr>
            <w:tcW w:w="3888" w:type="dxa"/>
          </w:tcPr>
          <w:p w:rsidR="00334792" w:rsidRDefault="00334792" w:rsidP="00334792">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3" w:tgtFrame="_blank" w:history="1">
              <w:r w:rsidR="000E2EC1">
                <w:rPr>
                  <w:rStyle w:val="Hyperlink"/>
                  <w:rFonts w:ascii="Helvetica" w:hAnsi="Helvetica" w:cs="Helvetica"/>
                  <w:color w:val="337AB7"/>
                  <w:sz w:val="18"/>
                  <w:szCs w:val="18"/>
                  <w:u w:val="none"/>
                </w:rPr>
                <w:t>CRM 310 Victimless Crime</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4" w:tgtFrame="_blank" w:history="1">
              <w:r w:rsidR="000E2EC1">
                <w:rPr>
                  <w:rStyle w:val="Hyperlink"/>
                  <w:rFonts w:ascii="Helvetica" w:hAnsi="Helvetica" w:cs="Helvetica"/>
                  <w:color w:val="337AB7"/>
                  <w:sz w:val="18"/>
                  <w:szCs w:val="18"/>
                  <w:u w:val="none"/>
                </w:rPr>
                <w:t>CRM 311 Community Corrections</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5" w:tgtFrame="_blank" w:history="1">
              <w:r w:rsidR="000E2EC1">
                <w:rPr>
                  <w:rStyle w:val="Hyperlink"/>
                  <w:rFonts w:ascii="Helvetica" w:hAnsi="Helvetica" w:cs="Helvetica"/>
                  <w:color w:val="337AB7"/>
                  <w:sz w:val="18"/>
                  <w:szCs w:val="18"/>
                  <w:u w:val="none"/>
                </w:rPr>
                <w:t>CRM 321 Sexual Predators</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6" w:tgtFrame="_blank" w:history="1">
              <w:r w:rsidR="000E2EC1">
                <w:rPr>
                  <w:rStyle w:val="Hyperlink"/>
                  <w:rFonts w:ascii="Helvetica" w:hAnsi="Helvetica" w:cs="Helvetica"/>
                  <w:color w:val="337AB7"/>
                  <w:sz w:val="18"/>
                  <w:szCs w:val="18"/>
                  <w:u w:val="none"/>
                </w:rPr>
                <w:t>CRM 360 Victimology</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7" w:tgtFrame="_blank" w:history="1">
              <w:r w:rsidR="000E2EC1">
                <w:rPr>
                  <w:rStyle w:val="Hyperlink"/>
                  <w:rFonts w:ascii="Helvetica" w:hAnsi="Helvetica" w:cs="Helvetica"/>
                  <w:color w:val="337AB7"/>
                  <w:sz w:val="18"/>
                  <w:szCs w:val="18"/>
                  <w:u w:val="none"/>
                </w:rPr>
                <w:t>CRM 362 Crime and Capitalism</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8" w:tgtFrame="_blank" w:history="1">
              <w:r w:rsidR="000E2EC1">
                <w:rPr>
                  <w:rStyle w:val="Hyperlink"/>
                  <w:rFonts w:ascii="Helvetica" w:hAnsi="Helvetica" w:cs="Helvetica"/>
                  <w:color w:val="337AB7"/>
                  <w:sz w:val="18"/>
                  <w:szCs w:val="18"/>
                  <w:u w:val="none"/>
                </w:rPr>
                <w:t>CRM 378 Current Topics in Criminal Justice</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29" w:tgtFrame="_blank" w:history="1">
              <w:r w:rsidR="000E2EC1">
                <w:rPr>
                  <w:rStyle w:val="Hyperlink"/>
                  <w:rFonts w:ascii="Helvetica" w:hAnsi="Helvetica" w:cs="Helvetica"/>
                  <w:color w:val="337AB7"/>
                  <w:sz w:val="18"/>
                  <w:szCs w:val="18"/>
                  <w:u w:val="none"/>
                </w:rPr>
                <w:t>CRM 407 Gangs in America</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0" w:tgtFrame="_blank" w:history="1">
              <w:r w:rsidR="000E2EC1">
                <w:rPr>
                  <w:rStyle w:val="Hyperlink"/>
                  <w:rFonts w:ascii="Helvetica" w:hAnsi="Helvetica" w:cs="Helvetica"/>
                  <w:color w:val="337AB7"/>
                  <w:sz w:val="18"/>
                  <w:szCs w:val="18"/>
                  <w:u w:val="none"/>
                </w:rPr>
                <w:t>CRM 414 Cybercrime</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1" w:tgtFrame="_blank" w:history="1">
              <w:r w:rsidR="000E2EC1">
                <w:rPr>
                  <w:rStyle w:val="Hyperlink"/>
                  <w:rFonts w:ascii="Helvetica" w:hAnsi="Helvetica" w:cs="Helvetica"/>
                  <w:color w:val="337AB7"/>
                  <w:sz w:val="18"/>
                  <w:szCs w:val="18"/>
                  <w:u w:val="none"/>
                </w:rPr>
                <w:t>CRM 430 Domestic Violence</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2" w:tgtFrame="_blank" w:history="1">
              <w:r w:rsidR="000E2EC1">
                <w:rPr>
                  <w:rStyle w:val="Hyperlink"/>
                  <w:rFonts w:ascii="Helvetica" w:hAnsi="Helvetica" w:cs="Helvetica"/>
                  <w:color w:val="337AB7"/>
                  <w:sz w:val="18"/>
                  <w:szCs w:val="18"/>
                  <w:u w:val="none"/>
                </w:rPr>
                <w:t>CRM 450 Drugs and Society</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3" w:tgtFrame="_blank" w:history="1">
              <w:r w:rsidR="000E2EC1">
                <w:rPr>
                  <w:rStyle w:val="Hyperlink"/>
                  <w:rFonts w:ascii="Helvetica" w:hAnsi="Helvetica" w:cs="Helvetica"/>
                  <w:color w:val="337AB7"/>
                  <w:sz w:val="18"/>
                  <w:szCs w:val="18"/>
                  <w:u w:val="none"/>
                </w:rPr>
                <w:t>CRM 461 Principles and Ethics in Criminal Justice</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4" w:tgtFrame="_blank" w:history="1">
              <w:r w:rsidR="000E2EC1">
                <w:rPr>
                  <w:rStyle w:val="Hyperlink"/>
                  <w:rFonts w:ascii="Helvetica" w:hAnsi="Helvetica" w:cs="Helvetica"/>
                  <w:color w:val="337AB7"/>
                  <w:sz w:val="18"/>
                  <w:szCs w:val="18"/>
                  <w:u w:val="none"/>
                </w:rPr>
                <w:t>CRM 463 Constitutional Law and the Criminal Justice System</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0E2EC1" w:rsidRDefault="00514BA6" w:rsidP="000E2EC1">
            <w:pPr>
              <w:rPr>
                <w:rFonts w:ascii="Helvetica" w:hAnsi="Helvetica" w:cs="Helvetica"/>
                <w:color w:val="252525"/>
                <w:sz w:val="18"/>
                <w:szCs w:val="18"/>
              </w:rPr>
            </w:pPr>
            <w:hyperlink r:id="rId35" w:tgtFrame="_blank" w:history="1">
              <w:r w:rsidR="000E2EC1">
                <w:rPr>
                  <w:rStyle w:val="Hyperlink"/>
                  <w:rFonts w:ascii="Helvetica" w:hAnsi="Helvetica" w:cs="Helvetica"/>
                  <w:color w:val="337AB7"/>
                  <w:sz w:val="18"/>
                  <w:szCs w:val="18"/>
                  <w:u w:val="none"/>
                </w:rPr>
                <w:t>CRM 466 Extreme Offending</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0E2EC1" w:rsidTr="00A91CDE">
        <w:trPr>
          <w:trHeight w:val="613"/>
        </w:trPr>
        <w:tc>
          <w:tcPr>
            <w:tcW w:w="1822" w:type="dxa"/>
          </w:tcPr>
          <w:p w:rsidR="000E2EC1" w:rsidRPr="00EC0701" w:rsidRDefault="000E2EC1" w:rsidP="000E2EC1">
            <w:pPr>
              <w:rPr>
                <w:rFonts w:ascii="Helvetica" w:hAnsi="Helvetica" w:cs="Helvetica"/>
                <w:color w:val="252525"/>
                <w:sz w:val="20"/>
                <w:szCs w:val="20"/>
              </w:rPr>
            </w:pPr>
            <w:r w:rsidRPr="00EC0701">
              <w:rPr>
                <w:rFonts w:ascii="Helvetica" w:hAnsi="Helvetica" w:cs="Helvetica"/>
                <w:color w:val="252525"/>
                <w:sz w:val="20"/>
                <w:szCs w:val="20"/>
              </w:rPr>
              <w:lastRenderedPageBreak/>
              <w:t>Change Course</w:t>
            </w:r>
          </w:p>
        </w:tc>
        <w:tc>
          <w:tcPr>
            <w:tcW w:w="3555" w:type="dxa"/>
          </w:tcPr>
          <w:p w:rsidR="000E2EC1" w:rsidRDefault="00514BA6" w:rsidP="000E2EC1">
            <w:pPr>
              <w:rPr>
                <w:rFonts w:ascii="Helvetica" w:hAnsi="Helvetica" w:cs="Helvetica"/>
                <w:color w:val="252525"/>
                <w:sz w:val="18"/>
                <w:szCs w:val="18"/>
              </w:rPr>
            </w:pPr>
            <w:hyperlink r:id="rId36" w:tgtFrame="_blank" w:history="1">
              <w:r w:rsidR="000E2EC1">
                <w:rPr>
                  <w:rStyle w:val="Hyperlink"/>
                  <w:rFonts w:ascii="Helvetica" w:hAnsi="Helvetica" w:cs="Helvetica"/>
                  <w:color w:val="337AB7"/>
                  <w:sz w:val="18"/>
                  <w:szCs w:val="18"/>
                  <w:u w:val="none"/>
                </w:rPr>
                <w:t>CRM 469 Contemporary Policing</w:t>
              </w:r>
            </w:hyperlink>
          </w:p>
        </w:tc>
        <w:tc>
          <w:tcPr>
            <w:tcW w:w="3888" w:type="dxa"/>
          </w:tcPr>
          <w:p w:rsidR="000E2EC1" w:rsidRDefault="000E2EC1" w:rsidP="000E2EC1">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37" w:tgtFrame="_blank" w:history="1">
              <w:r w:rsidR="00D70285">
                <w:rPr>
                  <w:rStyle w:val="Hyperlink"/>
                  <w:rFonts w:ascii="Helvetica" w:hAnsi="Helvetica" w:cs="Helvetica"/>
                  <w:color w:val="337AB7"/>
                  <w:sz w:val="18"/>
                  <w:szCs w:val="18"/>
                  <w:u w:val="none"/>
                </w:rPr>
                <w:t>CRM 470 Media, Culture, &amp; Crime</w:t>
              </w:r>
            </w:hyperlink>
          </w:p>
        </w:tc>
        <w:tc>
          <w:tcPr>
            <w:tcW w:w="3888" w:type="dxa"/>
          </w:tcPr>
          <w:p w:rsidR="00D70285" w:rsidRDefault="00D70285" w:rsidP="00D70285">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38" w:tgtFrame="_blank" w:history="1">
              <w:r w:rsidR="00D70285">
                <w:rPr>
                  <w:rStyle w:val="Hyperlink"/>
                  <w:rFonts w:ascii="Helvetica" w:hAnsi="Helvetica" w:cs="Helvetica"/>
                  <w:color w:val="337AB7"/>
                  <w:sz w:val="18"/>
                  <w:szCs w:val="18"/>
                  <w:u w:val="none"/>
                </w:rPr>
                <w:t>CRM 471 Mental Health and the Criminal Justice System</w:t>
              </w:r>
            </w:hyperlink>
          </w:p>
        </w:tc>
        <w:tc>
          <w:tcPr>
            <w:tcW w:w="3888" w:type="dxa"/>
          </w:tcPr>
          <w:p w:rsidR="00D70285" w:rsidRDefault="00D70285" w:rsidP="00D70285">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39" w:tgtFrame="_blank" w:history="1">
              <w:r w:rsidR="00D70285">
                <w:rPr>
                  <w:rStyle w:val="Hyperlink"/>
                  <w:rFonts w:ascii="Helvetica" w:hAnsi="Helvetica" w:cs="Helvetica"/>
                  <w:color w:val="337AB7"/>
                  <w:sz w:val="18"/>
                  <w:szCs w:val="18"/>
                  <w:u w:val="none"/>
                </w:rPr>
                <w:t>CRM 472 “Cults” and Conspiracies: From Belief to Destructive Action</w:t>
              </w:r>
            </w:hyperlink>
          </w:p>
        </w:tc>
        <w:tc>
          <w:tcPr>
            <w:tcW w:w="3888" w:type="dxa"/>
          </w:tcPr>
          <w:p w:rsidR="00D70285" w:rsidRDefault="00D70285" w:rsidP="00D70285">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0" w:tgtFrame="_blank" w:history="1">
              <w:r w:rsidR="00D70285">
                <w:rPr>
                  <w:rStyle w:val="Hyperlink"/>
                  <w:rFonts w:ascii="Helvetica" w:hAnsi="Helvetica" w:cs="Helvetica"/>
                  <w:color w:val="337AB7"/>
                  <w:sz w:val="18"/>
                  <w:szCs w:val="18"/>
                  <w:u w:val="none"/>
                </w:rPr>
                <w:t>CRM 473 Criminal Justice Policy and Program Development</w:t>
              </w:r>
            </w:hyperlink>
          </w:p>
        </w:tc>
        <w:tc>
          <w:tcPr>
            <w:tcW w:w="3888" w:type="dxa"/>
          </w:tcPr>
          <w:p w:rsidR="00D70285" w:rsidRDefault="00D70285" w:rsidP="00D70285">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1" w:tgtFrame="_blank" w:history="1">
              <w:r w:rsidR="00D70285">
                <w:rPr>
                  <w:rStyle w:val="Hyperlink"/>
                  <w:rFonts w:ascii="Helvetica" w:hAnsi="Helvetica" w:cs="Helvetica"/>
                  <w:color w:val="337AB7"/>
                  <w:sz w:val="18"/>
                  <w:szCs w:val="18"/>
                  <w:u w:val="none"/>
                </w:rPr>
                <w:t>CRM 475 Controlling Anger and Aggression</w:t>
              </w:r>
            </w:hyperlink>
          </w:p>
        </w:tc>
        <w:tc>
          <w:tcPr>
            <w:tcW w:w="3888" w:type="dxa"/>
          </w:tcPr>
          <w:p w:rsidR="00D70285" w:rsidRDefault="00D70285" w:rsidP="00D70285">
            <w:pPr>
              <w:pStyle w:val="ListParagraph"/>
              <w:ind w:left="0"/>
              <w:rPr>
                <w:rFonts w:ascii="Times New Roman" w:hAnsi="Times New Roman" w:cs="Times New Roman"/>
                <w:sz w:val="24"/>
                <w:szCs w:val="24"/>
              </w:rPr>
            </w:pP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2" w:tgtFrame="_blank" w:history="1">
              <w:r w:rsidR="00D70285">
                <w:rPr>
                  <w:rStyle w:val="Hyperlink"/>
                  <w:rFonts w:ascii="Helvetica" w:hAnsi="Helvetica" w:cs="Helvetica"/>
                  <w:color w:val="337AB7"/>
                  <w:sz w:val="18"/>
                  <w:szCs w:val="18"/>
                  <w:u w:val="none"/>
                </w:rPr>
                <w:t>ENG 274 Storytelling</w:t>
              </w:r>
            </w:hyperlink>
          </w:p>
        </w:tc>
        <w:tc>
          <w:tcPr>
            <w:tcW w:w="3888" w:type="dxa"/>
          </w:tcPr>
          <w:p w:rsidR="00D70285" w:rsidRDefault="00D70285" w:rsidP="00D70285">
            <w:pPr>
              <w:pStyle w:val="ListParagraph"/>
              <w:ind w:left="0"/>
              <w:rPr>
                <w:rFonts w:ascii="Times New Roman" w:hAnsi="Times New Roman" w:cs="Times New Roman"/>
                <w:sz w:val="24"/>
                <w:szCs w:val="24"/>
              </w:rPr>
            </w:pPr>
            <w:r w:rsidRPr="00246FB4">
              <w:rPr>
                <w:rFonts w:ascii="Times New Roman" w:hAnsi="Times New Roman" w:cs="Times New Roman"/>
                <w:color w:val="252525"/>
                <w:sz w:val="24"/>
                <w:szCs w:val="24"/>
              </w:rPr>
              <w:t xml:space="preserve">removing the requirement that students be in the English elementary education or pre-el </w:t>
            </w:r>
            <w:proofErr w:type="spellStart"/>
            <w:r w:rsidRPr="00246FB4">
              <w:rPr>
                <w:rFonts w:ascii="Times New Roman" w:hAnsi="Times New Roman" w:cs="Times New Roman"/>
                <w:color w:val="252525"/>
                <w:sz w:val="24"/>
                <w:szCs w:val="24"/>
              </w:rPr>
              <w:t>ed</w:t>
            </w:r>
            <w:proofErr w:type="spellEnd"/>
            <w:r w:rsidRPr="00246FB4">
              <w:rPr>
                <w:rFonts w:ascii="Times New Roman" w:hAnsi="Times New Roman" w:cs="Times New Roman"/>
                <w:color w:val="252525"/>
                <w:sz w:val="24"/>
                <w:szCs w:val="24"/>
              </w:rPr>
              <w:t xml:space="preserve"> programs</w:t>
            </w: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3" w:tgtFrame="_blank" w:history="1">
              <w:r w:rsidR="00D70285">
                <w:rPr>
                  <w:rStyle w:val="Hyperlink"/>
                  <w:rFonts w:ascii="Helvetica" w:hAnsi="Helvetica" w:cs="Helvetica"/>
                  <w:color w:val="337AB7"/>
                  <w:sz w:val="18"/>
                  <w:szCs w:val="18"/>
                  <w:u w:val="none"/>
                </w:rPr>
                <w:t>GERO 495 Internship in Gerontology</w:t>
              </w:r>
            </w:hyperlink>
          </w:p>
        </w:tc>
        <w:tc>
          <w:tcPr>
            <w:tcW w:w="3888" w:type="dxa"/>
          </w:tcPr>
          <w:p w:rsidR="00D70285" w:rsidRDefault="00D70285" w:rsidP="00D70285">
            <w:pPr>
              <w:pStyle w:val="ListParagraph"/>
              <w:ind w:left="0"/>
              <w:rPr>
                <w:rFonts w:ascii="Times New Roman" w:hAnsi="Times New Roman" w:cs="Times New Roman"/>
                <w:sz w:val="24"/>
                <w:szCs w:val="24"/>
              </w:rPr>
            </w:pPr>
            <w:r>
              <w:rPr>
                <w:rFonts w:ascii="Times New Roman" w:hAnsi="Times New Roman" w:cs="Times New Roman"/>
                <w:sz w:val="24"/>
                <w:szCs w:val="24"/>
              </w:rPr>
              <w:t>Added pre-</w:t>
            </w:r>
            <w:proofErr w:type="spellStart"/>
            <w:r>
              <w:rPr>
                <w:rFonts w:ascii="Times New Roman" w:hAnsi="Times New Roman" w:cs="Times New Roman"/>
                <w:sz w:val="24"/>
                <w:szCs w:val="24"/>
              </w:rPr>
              <w:t>req</w:t>
            </w:r>
            <w:proofErr w:type="spellEnd"/>
            <w:r>
              <w:rPr>
                <w:rFonts w:ascii="Times New Roman" w:hAnsi="Times New Roman" w:cs="Times New Roman"/>
                <w:sz w:val="24"/>
                <w:szCs w:val="24"/>
              </w:rPr>
              <w:t xml:space="preserve"> </w:t>
            </w:r>
            <w:r w:rsidRPr="00D70285">
              <w:rPr>
                <w:rFonts w:ascii="Times New Roman" w:hAnsi="Times New Roman" w:cs="Times New Roman"/>
                <w:sz w:val="24"/>
                <w:szCs w:val="24"/>
              </w:rPr>
              <w:t>for students to have taken at least one course with aging/gerontology content prior to doing an internship</w:t>
            </w: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4" w:tgtFrame="_blank" w:history="1">
              <w:r w:rsidR="00D70285">
                <w:rPr>
                  <w:rStyle w:val="Hyperlink"/>
                  <w:rFonts w:ascii="Helvetica" w:hAnsi="Helvetica" w:cs="Helvetica"/>
                  <w:color w:val="337AB7"/>
                  <w:sz w:val="18"/>
                  <w:szCs w:val="18"/>
                  <w:u w:val="none"/>
                </w:rPr>
                <w:t>HIST 301 The Historical Imagination</w:t>
              </w:r>
            </w:hyperlink>
          </w:p>
        </w:tc>
        <w:tc>
          <w:tcPr>
            <w:tcW w:w="3888" w:type="dxa"/>
          </w:tcPr>
          <w:p w:rsidR="00D70285" w:rsidRDefault="00D70285" w:rsidP="00D7028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Requires HIST 101 earlier in the major </w:t>
            </w: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5" w:tgtFrame="_blank" w:history="1">
              <w:r w:rsidR="00D70285">
                <w:rPr>
                  <w:rStyle w:val="Hyperlink"/>
                  <w:rFonts w:ascii="Helvetica" w:hAnsi="Helvetica" w:cs="Helvetica"/>
                  <w:color w:val="337AB7"/>
                  <w:sz w:val="18"/>
                  <w:szCs w:val="18"/>
                  <w:u w:val="none"/>
                </w:rPr>
                <w:t>PS 111 Race and Ethnicity in US and Global Politics</w:t>
              </w:r>
            </w:hyperlink>
          </w:p>
        </w:tc>
        <w:tc>
          <w:tcPr>
            <w:tcW w:w="3888" w:type="dxa"/>
          </w:tcPr>
          <w:p w:rsidR="00D70285" w:rsidRDefault="00D70285" w:rsidP="00D70285">
            <w:pPr>
              <w:pStyle w:val="ListParagraph"/>
              <w:ind w:left="0"/>
              <w:rPr>
                <w:rFonts w:ascii="Times New Roman" w:hAnsi="Times New Roman" w:cs="Times New Roman"/>
                <w:sz w:val="24"/>
                <w:szCs w:val="24"/>
              </w:rPr>
            </w:pPr>
            <w:r>
              <w:rPr>
                <w:rFonts w:ascii="Times New Roman" w:hAnsi="Times New Roman" w:cs="Times New Roman"/>
                <w:sz w:val="24"/>
                <w:szCs w:val="24"/>
              </w:rPr>
              <w:t>T</w:t>
            </w:r>
            <w:r w:rsidRPr="00D70285">
              <w:rPr>
                <w:rFonts w:ascii="Times New Roman" w:hAnsi="Times New Roman" w:cs="Times New Roman"/>
                <w:sz w:val="24"/>
                <w:szCs w:val="24"/>
              </w:rPr>
              <w:t>he course title is changed to better reflect the co</w:t>
            </w:r>
            <w:r>
              <w:rPr>
                <w:rFonts w:ascii="Times New Roman" w:hAnsi="Times New Roman" w:cs="Times New Roman"/>
                <w:sz w:val="24"/>
                <w:szCs w:val="24"/>
              </w:rPr>
              <w:t>urse content and topics covered</w:t>
            </w:r>
          </w:p>
        </w:tc>
      </w:tr>
      <w:tr w:rsidR="00D70285" w:rsidTr="00A91CDE">
        <w:trPr>
          <w:trHeight w:val="613"/>
        </w:trPr>
        <w:tc>
          <w:tcPr>
            <w:tcW w:w="1822" w:type="dxa"/>
          </w:tcPr>
          <w:p w:rsidR="00D70285" w:rsidRPr="00EC0701" w:rsidRDefault="00D70285" w:rsidP="00D70285">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555" w:type="dxa"/>
          </w:tcPr>
          <w:p w:rsidR="00D70285" w:rsidRDefault="00514BA6" w:rsidP="00D70285">
            <w:pPr>
              <w:rPr>
                <w:rFonts w:ascii="Helvetica" w:hAnsi="Helvetica" w:cs="Helvetica"/>
                <w:color w:val="252525"/>
                <w:sz w:val="18"/>
                <w:szCs w:val="18"/>
              </w:rPr>
            </w:pPr>
            <w:hyperlink r:id="rId46" w:tgtFrame="_blank" w:history="1">
              <w:r w:rsidR="00D70285">
                <w:rPr>
                  <w:rStyle w:val="Hyperlink"/>
                  <w:rFonts w:ascii="Helvetica" w:hAnsi="Helvetica" w:cs="Helvetica"/>
                  <w:color w:val="337AB7"/>
                  <w:sz w:val="18"/>
                  <w:szCs w:val="18"/>
                  <w:u w:val="none"/>
                </w:rPr>
                <w:t>PSY 550 Community Psychology</w:t>
              </w:r>
            </w:hyperlink>
          </w:p>
        </w:tc>
        <w:tc>
          <w:tcPr>
            <w:tcW w:w="3888" w:type="dxa"/>
          </w:tcPr>
          <w:p w:rsidR="00D70285" w:rsidRDefault="00D70285" w:rsidP="00D70285">
            <w:pPr>
              <w:pStyle w:val="ListParagraph"/>
              <w:ind w:left="0"/>
              <w:rPr>
                <w:rFonts w:ascii="Times New Roman" w:hAnsi="Times New Roman" w:cs="Times New Roman"/>
                <w:sz w:val="24"/>
                <w:szCs w:val="24"/>
              </w:rPr>
            </w:pPr>
            <w:r>
              <w:rPr>
                <w:rFonts w:ascii="Times New Roman" w:hAnsi="Times New Roman" w:cs="Times New Roman"/>
                <w:sz w:val="24"/>
                <w:szCs w:val="24"/>
              </w:rPr>
              <w:t>Improved description of course</w:t>
            </w:r>
          </w:p>
        </w:tc>
      </w:tr>
      <w:tr w:rsidR="00BD3081" w:rsidTr="00A91CDE">
        <w:trPr>
          <w:trHeight w:val="449"/>
        </w:trPr>
        <w:tc>
          <w:tcPr>
            <w:tcW w:w="1822" w:type="dxa"/>
            <w:hideMark/>
          </w:tcPr>
          <w:p w:rsidR="00BD3081" w:rsidRPr="00BD3081" w:rsidRDefault="00BD3081">
            <w:pPr>
              <w:rPr>
                <w:rFonts w:ascii="Helvetica" w:hAnsi="Helvetica" w:cs="Helvetica"/>
                <w:color w:val="252525"/>
                <w:sz w:val="20"/>
                <w:szCs w:val="18"/>
              </w:rPr>
            </w:pPr>
            <w:r w:rsidRPr="00BD3081">
              <w:rPr>
                <w:rFonts w:ascii="Helvetica" w:hAnsi="Helvetica" w:cs="Helvetica"/>
                <w:color w:val="252525"/>
                <w:sz w:val="20"/>
                <w:szCs w:val="18"/>
              </w:rPr>
              <w:t>New Program</w:t>
            </w:r>
          </w:p>
        </w:tc>
        <w:tc>
          <w:tcPr>
            <w:tcW w:w="3555" w:type="dxa"/>
            <w:hideMark/>
          </w:tcPr>
          <w:p w:rsidR="00BD3081" w:rsidRDefault="00BD3081">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u w:val="none"/>
                </w:rPr>
                <w:t>Cybersecurity BS</w:t>
              </w:r>
            </w:hyperlink>
          </w:p>
        </w:tc>
        <w:tc>
          <w:tcPr>
            <w:tcW w:w="3888" w:type="dxa"/>
            <w:hideMark/>
          </w:tcPr>
          <w:p w:rsidR="00BD3081" w:rsidRDefault="00BD3081">
            <w:pPr>
              <w:rPr>
                <w:rFonts w:ascii="Helvetica" w:hAnsi="Helvetica" w:cs="Helvetica"/>
                <w:color w:val="252525"/>
                <w:sz w:val="18"/>
                <w:szCs w:val="18"/>
              </w:rPr>
            </w:pPr>
          </w:p>
        </w:tc>
      </w:tr>
      <w:tr w:rsidR="00A91CDE" w:rsidTr="00514BA6">
        <w:trPr>
          <w:trHeight w:val="395"/>
        </w:trPr>
        <w:tc>
          <w:tcPr>
            <w:tcW w:w="1822" w:type="dxa"/>
            <w:hideMark/>
          </w:tcPr>
          <w:p w:rsidR="00A91CDE" w:rsidRDefault="00A91CDE">
            <w:pPr>
              <w:rPr>
                <w:rFonts w:ascii="Helvetica" w:hAnsi="Helvetica" w:cs="Helvetica"/>
                <w:color w:val="252525"/>
                <w:sz w:val="18"/>
                <w:szCs w:val="18"/>
              </w:rPr>
            </w:pPr>
            <w:r w:rsidRPr="00514BA6">
              <w:rPr>
                <w:rFonts w:ascii="Helvetica" w:hAnsi="Helvetica" w:cs="Helvetica"/>
                <w:color w:val="252525"/>
                <w:sz w:val="20"/>
                <w:szCs w:val="18"/>
              </w:rPr>
              <w:t>Change Program</w:t>
            </w:r>
          </w:p>
        </w:tc>
        <w:tc>
          <w:tcPr>
            <w:tcW w:w="3555" w:type="dxa"/>
            <w:hideMark/>
          </w:tcPr>
          <w:p w:rsidR="00A91CDE" w:rsidRDefault="00A91CDE">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u w:val="none"/>
                </w:rPr>
                <w:t>Graphics Technology, B.S.</w:t>
              </w:r>
            </w:hyperlink>
          </w:p>
        </w:tc>
        <w:tc>
          <w:tcPr>
            <w:tcW w:w="3888" w:type="dxa"/>
            <w:hideMark/>
          </w:tcPr>
          <w:p w:rsidR="00A91CDE" w:rsidRDefault="00A91CDE">
            <w:pPr>
              <w:rPr>
                <w:rFonts w:ascii="Helvetica" w:hAnsi="Helvetica" w:cs="Helvetica"/>
                <w:color w:val="252525"/>
                <w:sz w:val="18"/>
                <w:szCs w:val="18"/>
              </w:rPr>
            </w:pPr>
          </w:p>
        </w:tc>
      </w:tr>
    </w:tbl>
    <w:p w:rsidR="0035620F" w:rsidRDefault="0035620F" w:rsidP="009E083C">
      <w:pPr>
        <w:spacing w:line="240" w:lineRule="auto"/>
        <w:rPr>
          <w:rFonts w:ascii="Times New Roman" w:hAnsi="Times New Roman" w:cs="Times New Roman"/>
          <w:sz w:val="24"/>
          <w:szCs w:val="24"/>
        </w:rPr>
      </w:pPr>
    </w:p>
    <w:p w:rsidR="004F1302" w:rsidRDefault="004F1302" w:rsidP="009E083C">
      <w:pPr>
        <w:spacing w:line="240" w:lineRule="auto"/>
        <w:rPr>
          <w:rFonts w:ascii="Times New Roman" w:hAnsi="Times New Roman" w:cs="Times New Roman"/>
          <w:sz w:val="24"/>
          <w:szCs w:val="24"/>
        </w:rPr>
      </w:pPr>
      <w:r>
        <w:rPr>
          <w:rFonts w:ascii="Times New Roman" w:hAnsi="Times New Roman" w:cs="Times New Roman"/>
          <w:sz w:val="24"/>
          <w:szCs w:val="24"/>
        </w:rPr>
        <w:t>** CRM courses: predominant changes are cleaning up language of pre-</w:t>
      </w:r>
      <w:proofErr w:type="spellStart"/>
      <w:r>
        <w:rPr>
          <w:rFonts w:ascii="Times New Roman" w:hAnsi="Times New Roman" w:cs="Times New Roman"/>
          <w:sz w:val="24"/>
          <w:szCs w:val="24"/>
        </w:rPr>
        <w:t>reqs</w:t>
      </w:r>
      <w:proofErr w:type="spellEnd"/>
      <w:r>
        <w:rPr>
          <w:rFonts w:ascii="Times New Roman" w:hAnsi="Times New Roman" w:cs="Times New Roman"/>
          <w:sz w:val="24"/>
          <w:szCs w:val="24"/>
        </w:rPr>
        <w:t>, editing course descriptions</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E083C" w:rsidRPr="004F1302">
        <w:rPr>
          <w:rFonts w:ascii="Times New Roman" w:hAnsi="Times New Roman" w:cs="Times New Roman"/>
          <w:b/>
          <w:sz w:val="24"/>
          <w:szCs w:val="24"/>
        </w:rPr>
        <w:t>.0 SEST Subcommittee</w:t>
      </w:r>
    </w:p>
    <w:p w:rsidR="004F1302"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EC0701">
        <w:rPr>
          <w:rFonts w:ascii="Times New Roman" w:hAnsi="Times New Roman" w:cs="Times New Roman"/>
          <w:sz w:val="24"/>
          <w:szCs w:val="24"/>
        </w:rPr>
        <w:t>5.1 Subcommittee chair and secretary</w:t>
      </w:r>
      <w:r w:rsidR="004F1302">
        <w:rPr>
          <w:rFonts w:ascii="Times New Roman" w:hAnsi="Times New Roman" w:cs="Times New Roman"/>
          <w:sz w:val="24"/>
          <w:szCs w:val="24"/>
        </w:rPr>
        <w:t xml:space="preserve"> must be elected </w:t>
      </w:r>
    </w:p>
    <w:p w:rsidR="00EF350E" w:rsidRDefault="004F1302"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5.2 </w:t>
      </w:r>
      <w:r w:rsidR="00EF350E">
        <w:rPr>
          <w:rFonts w:ascii="Times New Roman" w:hAnsi="Times New Roman" w:cs="Times New Roman"/>
          <w:sz w:val="24"/>
          <w:szCs w:val="24"/>
        </w:rPr>
        <w:t>Approve minutes from 4/13/17</w:t>
      </w:r>
    </w:p>
    <w:p w:rsidR="00EF350E" w:rsidRDefault="00EF350E" w:rsidP="004F1302">
      <w:pPr>
        <w:spacing w:line="240" w:lineRule="auto"/>
        <w:ind w:firstLine="720"/>
        <w:rPr>
          <w:rFonts w:ascii="Times New Roman" w:hAnsi="Times New Roman" w:cs="Times New Roman"/>
          <w:sz w:val="24"/>
          <w:szCs w:val="24"/>
        </w:rPr>
      </w:pPr>
    </w:p>
    <w:p w:rsidR="00EF350E" w:rsidRDefault="00EF350E" w:rsidP="004F1302">
      <w:pPr>
        <w:spacing w:line="240" w:lineRule="auto"/>
        <w:ind w:firstLine="720"/>
        <w:rPr>
          <w:rFonts w:ascii="Times New Roman" w:hAnsi="Times New Roman" w:cs="Times New Roman"/>
          <w:sz w:val="24"/>
          <w:szCs w:val="24"/>
        </w:rPr>
      </w:pPr>
    </w:p>
    <w:p w:rsidR="00EF350E" w:rsidRDefault="00EF350E" w:rsidP="004F1302">
      <w:pPr>
        <w:spacing w:line="240" w:lineRule="auto"/>
        <w:ind w:firstLine="720"/>
        <w:rPr>
          <w:rFonts w:ascii="Times New Roman" w:hAnsi="Times New Roman" w:cs="Times New Roman"/>
          <w:sz w:val="24"/>
          <w:szCs w:val="24"/>
        </w:rPr>
      </w:pPr>
    </w:p>
    <w:p w:rsidR="00005A76" w:rsidRDefault="00005A76" w:rsidP="004F1302">
      <w:pPr>
        <w:spacing w:line="240" w:lineRule="auto"/>
        <w:ind w:firstLine="720"/>
        <w:rPr>
          <w:rFonts w:ascii="Times New Roman" w:hAnsi="Times New Roman" w:cs="Times New Roman"/>
          <w:sz w:val="24"/>
          <w:szCs w:val="24"/>
        </w:rPr>
      </w:pPr>
    </w:p>
    <w:p w:rsidR="00005A76" w:rsidRDefault="00005A76" w:rsidP="004F1302">
      <w:pPr>
        <w:spacing w:line="240" w:lineRule="auto"/>
        <w:ind w:firstLine="720"/>
        <w:rPr>
          <w:rFonts w:ascii="Times New Roman" w:hAnsi="Times New Roman" w:cs="Times New Roman"/>
          <w:sz w:val="24"/>
          <w:szCs w:val="24"/>
        </w:rPr>
      </w:pP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5.3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49"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4640FC" w:rsidTr="00514BA6">
        <w:trPr>
          <w:trHeight w:val="638"/>
        </w:trPr>
        <w:tc>
          <w:tcPr>
            <w:tcW w:w="1645"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4F1302" w:rsidRPr="004640FC" w:rsidRDefault="004F1302"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4F1302" w:rsidTr="00514BA6">
        <w:trPr>
          <w:trHeight w:val="292"/>
        </w:trPr>
        <w:tc>
          <w:tcPr>
            <w:tcW w:w="1645" w:type="dxa"/>
            <w:hideMark/>
          </w:tcPr>
          <w:p w:rsidR="004F1302" w:rsidRPr="00EC0701" w:rsidRDefault="004F1302">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4F1302" w:rsidRDefault="00514BA6">
            <w:pPr>
              <w:rPr>
                <w:rFonts w:ascii="Helvetica" w:hAnsi="Helvetica" w:cs="Helvetica"/>
                <w:color w:val="252525"/>
                <w:sz w:val="18"/>
                <w:szCs w:val="18"/>
              </w:rPr>
            </w:pPr>
            <w:hyperlink r:id="rId50" w:tgtFrame="_blank" w:history="1">
              <w:r w:rsidR="004F1302">
                <w:rPr>
                  <w:rStyle w:val="Hyperlink"/>
                  <w:rFonts w:ascii="Helvetica" w:hAnsi="Helvetica" w:cs="Helvetica"/>
                  <w:color w:val="337AB7"/>
                  <w:sz w:val="18"/>
                  <w:szCs w:val="18"/>
                  <w:u w:val="none"/>
                </w:rPr>
                <w:t>ACTL 564 Financial Mathematics III</w:t>
              </w:r>
            </w:hyperlink>
          </w:p>
        </w:tc>
        <w:tc>
          <w:tcPr>
            <w:tcW w:w="3870" w:type="dxa"/>
          </w:tcPr>
          <w:p w:rsidR="004F1302" w:rsidRPr="007B2817" w:rsidRDefault="007B2817">
            <w:pPr>
              <w:rPr>
                <w:rFonts w:ascii="Times New Roman" w:hAnsi="Times New Roman" w:cs="Times New Roman"/>
                <w:color w:val="252525"/>
                <w:sz w:val="24"/>
                <w:szCs w:val="24"/>
              </w:rPr>
            </w:pPr>
            <w:r w:rsidRPr="007B2817">
              <w:rPr>
                <w:rFonts w:ascii="Times New Roman" w:hAnsi="Times New Roman" w:cs="Times New Roman"/>
                <w:color w:val="252525"/>
                <w:sz w:val="24"/>
                <w:szCs w:val="24"/>
              </w:rPr>
              <w:t>Last course of a sequence</w:t>
            </w:r>
          </w:p>
        </w:tc>
      </w:tr>
      <w:tr w:rsidR="004F1302" w:rsidTr="00514BA6">
        <w:trPr>
          <w:trHeight w:val="292"/>
        </w:trPr>
        <w:tc>
          <w:tcPr>
            <w:tcW w:w="1645" w:type="dxa"/>
          </w:tcPr>
          <w:p w:rsidR="004F1302" w:rsidRPr="00EC0701" w:rsidRDefault="004F1302" w:rsidP="004F1302">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4F1302" w:rsidRDefault="00514BA6" w:rsidP="004F1302">
            <w:pPr>
              <w:rPr>
                <w:rFonts w:ascii="Helvetica" w:hAnsi="Helvetica" w:cs="Helvetica"/>
                <w:color w:val="252525"/>
                <w:sz w:val="18"/>
                <w:szCs w:val="18"/>
              </w:rPr>
            </w:pPr>
            <w:hyperlink r:id="rId51" w:tgtFrame="_blank" w:history="1">
              <w:r w:rsidR="004F1302">
                <w:rPr>
                  <w:rStyle w:val="Hyperlink"/>
                  <w:rFonts w:ascii="Helvetica" w:hAnsi="Helvetica" w:cs="Helvetica"/>
                  <w:color w:val="337AB7"/>
                  <w:sz w:val="18"/>
                  <w:szCs w:val="18"/>
                  <w:u w:val="none"/>
                </w:rPr>
                <w:t>BIO 405 Ecology</w:t>
              </w:r>
            </w:hyperlink>
          </w:p>
        </w:tc>
        <w:tc>
          <w:tcPr>
            <w:tcW w:w="3870" w:type="dxa"/>
          </w:tcPr>
          <w:p w:rsidR="004F1302" w:rsidRPr="007B2817" w:rsidRDefault="007B2817" w:rsidP="004F1302">
            <w:pPr>
              <w:rPr>
                <w:rFonts w:ascii="Times New Roman" w:hAnsi="Times New Roman" w:cs="Times New Roman"/>
                <w:color w:val="252525"/>
                <w:sz w:val="24"/>
                <w:szCs w:val="24"/>
              </w:rPr>
            </w:pPr>
            <w:r w:rsidRPr="007B2817">
              <w:rPr>
                <w:rFonts w:ascii="Times New Roman" w:hAnsi="Times New Roman" w:cs="Times New Roman"/>
                <w:color w:val="252525"/>
                <w:sz w:val="24"/>
                <w:szCs w:val="24"/>
              </w:rPr>
              <w:t>Course had obsolete pre-</w:t>
            </w:r>
            <w:proofErr w:type="spellStart"/>
            <w:r w:rsidRPr="007B2817">
              <w:rPr>
                <w:rFonts w:ascii="Times New Roman" w:hAnsi="Times New Roman" w:cs="Times New Roman"/>
                <w:color w:val="252525"/>
                <w:sz w:val="24"/>
                <w:szCs w:val="24"/>
              </w:rPr>
              <w:t>reqs</w:t>
            </w:r>
            <w:proofErr w:type="spellEnd"/>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2" w:tgtFrame="_blank" w:history="1">
              <w:r w:rsidR="007B2817">
                <w:rPr>
                  <w:rStyle w:val="Hyperlink"/>
                  <w:rFonts w:ascii="Helvetica" w:hAnsi="Helvetica" w:cs="Helvetica"/>
                  <w:color w:val="337AB7"/>
                  <w:sz w:val="18"/>
                  <w:szCs w:val="18"/>
                  <w:u w:val="none"/>
                </w:rPr>
                <w:t>BIO 407 Stream Ecology</w:t>
              </w:r>
            </w:hyperlink>
          </w:p>
        </w:tc>
        <w:tc>
          <w:tcPr>
            <w:tcW w:w="3870" w:type="dxa"/>
          </w:tcPr>
          <w:p w:rsidR="007B2817" w:rsidRPr="007B2817" w:rsidRDefault="007B2817" w:rsidP="007B2817">
            <w:pPr>
              <w:rPr>
                <w:rFonts w:ascii="Times New Roman" w:hAnsi="Times New Roman" w:cs="Times New Roman"/>
                <w:color w:val="252525"/>
                <w:sz w:val="24"/>
                <w:szCs w:val="24"/>
              </w:rPr>
            </w:pPr>
            <w:r>
              <w:rPr>
                <w:rFonts w:ascii="Times New Roman" w:hAnsi="Times New Roman" w:cs="Times New Roman"/>
                <w:color w:val="252525"/>
                <w:sz w:val="24"/>
                <w:szCs w:val="24"/>
              </w:rPr>
              <w:t xml:space="preserve">Adding: </w:t>
            </w:r>
            <w:r w:rsidRPr="007B2817">
              <w:rPr>
                <w:rFonts w:ascii="Times New Roman" w:hAnsi="Times New Roman" w:cs="Times New Roman"/>
                <w:color w:val="252525"/>
                <w:sz w:val="24"/>
                <w:szCs w:val="24"/>
              </w:rPr>
              <w:t>"Some Saturday field trips required" to the end of the description.</w:t>
            </w:r>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3" w:tgtFrame="_blank" w:history="1">
              <w:r w:rsidR="007B2817">
                <w:rPr>
                  <w:rStyle w:val="Hyperlink"/>
                  <w:rFonts w:ascii="Helvetica" w:hAnsi="Helvetica" w:cs="Helvetica"/>
                  <w:color w:val="337AB7"/>
                  <w:sz w:val="18"/>
                  <w:szCs w:val="18"/>
                  <w:u w:val="none"/>
                </w:rPr>
                <w:t>BIO 507 Advanced Stream Ecology</w:t>
              </w:r>
            </w:hyperlink>
          </w:p>
        </w:tc>
        <w:tc>
          <w:tcPr>
            <w:tcW w:w="3870" w:type="dxa"/>
          </w:tcPr>
          <w:p w:rsidR="007B2817" w:rsidRPr="007B2817" w:rsidRDefault="007B2817" w:rsidP="007B2817">
            <w:pPr>
              <w:rPr>
                <w:rFonts w:ascii="Times New Roman" w:hAnsi="Times New Roman" w:cs="Times New Roman"/>
                <w:color w:val="252525"/>
                <w:sz w:val="24"/>
                <w:szCs w:val="24"/>
              </w:rPr>
            </w:pPr>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4" w:tgtFrame="_blank" w:history="1">
              <w:r w:rsidR="007B2817">
                <w:rPr>
                  <w:rStyle w:val="Hyperlink"/>
                  <w:rFonts w:ascii="Helvetica" w:hAnsi="Helvetica" w:cs="Helvetica"/>
                  <w:color w:val="337AB7"/>
                  <w:sz w:val="18"/>
                  <w:szCs w:val="18"/>
                  <w:u w:val="none"/>
                </w:rPr>
                <w:t>CS 253 Data and File Structures</w:t>
              </w:r>
            </w:hyperlink>
          </w:p>
        </w:tc>
        <w:tc>
          <w:tcPr>
            <w:tcW w:w="3870" w:type="dxa"/>
          </w:tcPr>
          <w:p w:rsidR="007B2817" w:rsidRPr="007B2817" w:rsidRDefault="007B2817" w:rsidP="007B2817">
            <w:pPr>
              <w:rPr>
                <w:rFonts w:ascii="Times New Roman" w:hAnsi="Times New Roman" w:cs="Times New Roman"/>
                <w:color w:val="252525"/>
                <w:sz w:val="24"/>
                <w:szCs w:val="24"/>
              </w:rPr>
            </w:pPr>
            <w:r w:rsidRPr="007B2817">
              <w:rPr>
                <w:rFonts w:ascii="Times New Roman" w:hAnsi="Times New Roman" w:cs="Times New Roman"/>
                <w:color w:val="252525"/>
                <w:sz w:val="24"/>
                <w:szCs w:val="24"/>
              </w:rPr>
              <w:t>Course description is being revised to better reflect what is currently taught</w:t>
            </w:r>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5" w:tgtFrame="_blank" w:history="1">
              <w:r w:rsidR="007B2817">
                <w:rPr>
                  <w:rStyle w:val="Hyperlink"/>
                  <w:rFonts w:ascii="Helvetica" w:hAnsi="Helvetica" w:cs="Helvetica"/>
                  <w:color w:val="337AB7"/>
                  <w:sz w:val="18"/>
                  <w:szCs w:val="18"/>
                  <w:u w:val="none"/>
                </w:rPr>
                <w:t>CS 300 Computer Science Work Experience</w:t>
              </w:r>
            </w:hyperlink>
          </w:p>
        </w:tc>
        <w:tc>
          <w:tcPr>
            <w:tcW w:w="3870" w:type="dxa"/>
          </w:tcPr>
          <w:p w:rsidR="007B2817" w:rsidRPr="007B2817" w:rsidRDefault="007B2817" w:rsidP="007B2817">
            <w:pPr>
              <w:rPr>
                <w:rFonts w:ascii="Times New Roman" w:hAnsi="Times New Roman" w:cs="Times New Roman"/>
                <w:color w:val="252525"/>
                <w:sz w:val="24"/>
                <w:szCs w:val="24"/>
              </w:rPr>
            </w:pPr>
            <w:r w:rsidRPr="007B2817">
              <w:rPr>
                <w:rFonts w:ascii="Times New Roman" w:hAnsi="Times New Roman" w:cs="Times New Roman"/>
                <w:color w:val="252525"/>
                <w:sz w:val="24"/>
                <w:szCs w:val="24"/>
              </w:rPr>
              <w:t>Modifying how work experience can receive credit</w:t>
            </w:r>
            <w:r>
              <w:rPr>
                <w:rFonts w:ascii="Times New Roman" w:hAnsi="Times New Roman" w:cs="Times New Roman"/>
                <w:color w:val="252525"/>
                <w:sz w:val="24"/>
                <w:szCs w:val="24"/>
              </w:rPr>
              <w:t>; removing I because CS 301 II being removed</w:t>
            </w:r>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6" w:tgtFrame="_blank" w:history="1">
              <w:r w:rsidR="007B2817">
                <w:rPr>
                  <w:rStyle w:val="Hyperlink"/>
                  <w:rFonts w:ascii="Helvetica" w:hAnsi="Helvetica" w:cs="Helvetica"/>
                  <w:color w:val="337AB7"/>
                  <w:sz w:val="18"/>
                  <w:szCs w:val="18"/>
                  <w:u w:val="none"/>
                </w:rPr>
                <w:t>CS 407 Advanced Topics in Computer Science</w:t>
              </w:r>
            </w:hyperlink>
          </w:p>
        </w:tc>
        <w:tc>
          <w:tcPr>
            <w:tcW w:w="3870" w:type="dxa"/>
          </w:tcPr>
          <w:p w:rsidR="007B2817" w:rsidRPr="007B2817" w:rsidRDefault="007B2817" w:rsidP="007B2817">
            <w:pPr>
              <w:rPr>
                <w:rFonts w:ascii="Times New Roman" w:hAnsi="Times New Roman" w:cs="Times New Roman"/>
                <w:color w:val="252525"/>
                <w:sz w:val="24"/>
                <w:szCs w:val="24"/>
              </w:rPr>
            </w:pPr>
            <w:r>
              <w:rPr>
                <w:rFonts w:ascii="Times New Roman" w:hAnsi="Times New Roman" w:cs="Times New Roman"/>
                <w:color w:val="252525"/>
                <w:sz w:val="24"/>
                <w:szCs w:val="24"/>
              </w:rPr>
              <w:t>Change to pre-</w:t>
            </w:r>
            <w:proofErr w:type="spellStart"/>
            <w:r>
              <w:rPr>
                <w:rFonts w:ascii="Times New Roman" w:hAnsi="Times New Roman" w:cs="Times New Roman"/>
                <w:color w:val="252525"/>
                <w:sz w:val="24"/>
                <w:szCs w:val="24"/>
              </w:rPr>
              <w:t>reqs</w:t>
            </w:r>
            <w:proofErr w:type="spellEnd"/>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7" w:tgtFrame="_blank" w:history="1">
              <w:r w:rsidR="007B2817">
                <w:rPr>
                  <w:rStyle w:val="Hyperlink"/>
                  <w:rFonts w:ascii="Helvetica" w:hAnsi="Helvetica" w:cs="Helvetica"/>
                  <w:color w:val="337AB7"/>
                  <w:sz w:val="18"/>
                  <w:szCs w:val="18"/>
                  <w:u w:val="none"/>
                </w:rPr>
                <w:t>CS 410 Software Engineering</w:t>
              </w:r>
            </w:hyperlink>
          </w:p>
        </w:tc>
        <w:tc>
          <w:tcPr>
            <w:tcW w:w="3870" w:type="dxa"/>
          </w:tcPr>
          <w:p w:rsidR="007B2817" w:rsidRPr="007B2817" w:rsidRDefault="007B2817" w:rsidP="007B2817">
            <w:pPr>
              <w:rPr>
                <w:rFonts w:ascii="Times New Roman" w:hAnsi="Times New Roman" w:cs="Times New Roman"/>
                <w:color w:val="252525"/>
                <w:sz w:val="24"/>
                <w:szCs w:val="24"/>
              </w:rPr>
            </w:pPr>
            <w:r>
              <w:rPr>
                <w:rFonts w:ascii="Times New Roman" w:hAnsi="Times New Roman" w:cs="Times New Roman"/>
                <w:color w:val="252525"/>
                <w:sz w:val="24"/>
                <w:szCs w:val="24"/>
              </w:rPr>
              <w:t>Change to pre-</w:t>
            </w:r>
            <w:proofErr w:type="spellStart"/>
            <w:r>
              <w:rPr>
                <w:rFonts w:ascii="Times New Roman" w:hAnsi="Times New Roman" w:cs="Times New Roman"/>
                <w:color w:val="252525"/>
                <w:sz w:val="24"/>
                <w:szCs w:val="24"/>
              </w:rPr>
              <w:t>reqs</w:t>
            </w:r>
            <w:proofErr w:type="spellEnd"/>
          </w:p>
        </w:tc>
      </w:tr>
      <w:tr w:rsidR="007B2817" w:rsidTr="00514BA6">
        <w:trPr>
          <w:trHeight w:val="292"/>
        </w:trPr>
        <w:tc>
          <w:tcPr>
            <w:tcW w:w="1645" w:type="dxa"/>
          </w:tcPr>
          <w:p w:rsidR="007B2817" w:rsidRPr="00EC0701" w:rsidRDefault="007B2817" w:rsidP="007B281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7B2817" w:rsidRDefault="00514BA6" w:rsidP="007B2817">
            <w:pPr>
              <w:rPr>
                <w:rFonts w:ascii="Helvetica" w:hAnsi="Helvetica" w:cs="Helvetica"/>
                <w:color w:val="252525"/>
                <w:sz w:val="18"/>
                <w:szCs w:val="18"/>
              </w:rPr>
            </w:pPr>
            <w:hyperlink r:id="rId58" w:tgtFrame="_blank" w:history="1">
              <w:r w:rsidR="007B2817">
                <w:rPr>
                  <w:rStyle w:val="Hyperlink"/>
                  <w:rFonts w:ascii="Helvetica" w:hAnsi="Helvetica" w:cs="Helvetica"/>
                  <w:color w:val="337AB7"/>
                  <w:sz w:val="18"/>
                  <w:szCs w:val="18"/>
                  <w:u w:val="none"/>
                </w:rPr>
                <w:t>CS 530 Advanced Software Engineering</w:t>
              </w:r>
            </w:hyperlink>
          </w:p>
        </w:tc>
        <w:tc>
          <w:tcPr>
            <w:tcW w:w="3870" w:type="dxa"/>
          </w:tcPr>
          <w:p w:rsidR="007B2817" w:rsidRPr="007B2817" w:rsidRDefault="007B2817" w:rsidP="007B2817">
            <w:pPr>
              <w:rPr>
                <w:rFonts w:ascii="Times New Roman" w:hAnsi="Times New Roman" w:cs="Times New Roman"/>
                <w:color w:val="252525"/>
                <w:sz w:val="24"/>
                <w:szCs w:val="24"/>
              </w:rPr>
            </w:pPr>
            <w:r>
              <w:rPr>
                <w:rFonts w:ascii="Times New Roman" w:hAnsi="Times New Roman" w:cs="Times New Roman"/>
                <w:color w:val="252525"/>
                <w:sz w:val="24"/>
                <w:szCs w:val="24"/>
              </w:rPr>
              <w:t>C</w:t>
            </w:r>
            <w:r w:rsidRPr="007B2817">
              <w:rPr>
                <w:rFonts w:ascii="Times New Roman" w:hAnsi="Times New Roman" w:cs="Times New Roman"/>
                <w:color w:val="252525"/>
                <w:sz w:val="24"/>
                <w:szCs w:val="24"/>
              </w:rPr>
              <w:t>ore course for the Software Engineering MS program and students in that program should be able to take it immediately if admitted to the program</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59" w:tgtFrame="_blank" w:history="1">
              <w:r w:rsidR="000F54CF">
                <w:rPr>
                  <w:rStyle w:val="Hyperlink"/>
                  <w:rFonts w:ascii="Helvetica" w:hAnsi="Helvetica" w:cs="Helvetica"/>
                  <w:color w:val="337AB7"/>
                  <w:sz w:val="18"/>
                  <w:szCs w:val="18"/>
                  <w:u w:val="none"/>
                </w:rPr>
                <w:t>ENGR 240 Computational Methods for Engineering</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0" w:tgtFrame="_blank" w:history="1">
              <w:r w:rsidR="000F54CF">
                <w:rPr>
                  <w:rStyle w:val="Hyperlink"/>
                  <w:rFonts w:ascii="Helvetica" w:hAnsi="Helvetica" w:cs="Helvetica"/>
                  <w:color w:val="337AB7"/>
                  <w:sz w:val="18"/>
                  <w:szCs w:val="18"/>
                  <w:u w:val="none"/>
                </w:rPr>
                <w:t>ENGR 251 Engineering Mechanics I - Statics</w:t>
              </w:r>
            </w:hyperlink>
          </w:p>
        </w:tc>
        <w:tc>
          <w:tcPr>
            <w:tcW w:w="3870" w:type="dxa"/>
          </w:tcPr>
          <w:p w:rsidR="000F54CF" w:rsidRPr="007B2817" w:rsidRDefault="000F54CF" w:rsidP="000F54CF">
            <w:pPr>
              <w:rPr>
                <w:rFonts w:ascii="Times New Roman" w:hAnsi="Times New Roman" w:cs="Times New Roman"/>
                <w:color w:val="252525"/>
                <w:sz w:val="24"/>
                <w:szCs w:val="24"/>
              </w:rPr>
            </w:pPr>
            <w:r>
              <w:rPr>
                <w:rFonts w:ascii="Times New Roman" w:hAnsi="Times New Roman" w:cs="Times New Roman"/>
                <w:color w:val="252525"/>
                <w:sz w:val="24"/>
                <w:szCs w:val="24"/>
              </w:rPr>
              <w:t xml:space="preserve">Physics prerequisite added </w:t>
            </w:r>
            <w:r w:rsidRPr="000F54CF">
              <w:rPr>
                <w:rFonts w:ascii="Times New Roman" w:hAnsi="Times New Roman" w:cs="Times New Roman"/>
                <w:color w:val="252525"/>
                <w:sz w:val="24"/>
                <w:szCs w:val="24"/>
              </w:rPr>
              <w:t>to accommodate the engineering physics concentration.  C- or higher added for concurrent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1" w:tgtFrame="_blank" w:history="1">
              <w:r w:rsidR="000F54CF">
                <w:rPr>
                  <w:rStyle w:val="Hyperlink"/>
                  <w:rFonts w:ascii="Helvetica" w:hAnsi="Helvetica" w:cs="Helvetica"/>
                  <w:color w:val="337AB7"/>
                  <w:sz w:val="18"/>
                  <w:szCs w:val="18"/>
                  <w:u w:val="none"/>
                </w:rPr>
                <w:t>ENGR 392 Engineering Practicum (400 hours)</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2" w:tgtFrame="_blank" w:history="1">
              <w:r w:rsidR="000F54CF">
                <w:rPr>
                  <w:rStyle w:val="Hyperlink"/>
                  <w:rFonts w:ascii="Helvetica" w:hAnsi="Helvetica" w:cs="Helvetica"/>
                  <w:color w:val="337AB7"/>
                  <w:sz w:val="18"/>
                  <w:szCs w:val="18"/>
                  <w:u w:val="none"/>
                </w:rPr>
                <w:t>ET 357 Strength of Materials</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3" w:tgtFrame="_blank" w:history="1">
              <w:r w:rsidR="000F54CF">
                <w:rPr>
                  <w:rStyle w:val="Hyperlink"/>
                  <w:rFonts w:ascii="Helvetica" w:hAnsi="Helvetica" w:cs="Helvetica"/>
                  <w:color w:val="337AB7"/>
                  <w:sz w:val="18"/>
                  <w:szCs w:val="18"/>
                  <w:u w:val="none"/>
                </w:rPr>
                <w:t>ETM 497 Engineering Technology Senior Project Research</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4" w:tgtFrame="_blank" w:history="1">
              <w:r w:rsidR="000F54CF">
                <w:rPr>
                  <w:rStyle w:val="Hyperlink"/>
                  <w:rFonts w:ascii="Helvetica" w:hAnsi="Helvetica" w:cs="Helvetica"/>
                  <w:color w:val="337AB7"/>
                  <w:sz w:val="18"/>
                  <w:szCs w:val="18"/>
                  <w:u w:val="none"/>
                </w:rPr>
                <w:t>ETM 498 Engineering Technology Senior Project (Capstone)</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0F54CF" w:rsidRDefault="00514BA6" w:rsidP="000F54CF">
            <w:pPr>
              <w:rPr>
                <w:rFonts w:ascii="Helvetica" w:hAnsi="Helvetica" w:cs="Helvetica"/>
                <w:color w:val="252525"/>
                <w:sz w:val="18"/>
                <w:szCs w:val="18"/>
              </w:rPr>
            </w:pPr>
            <w:hyperlink r:id="rId65" w:tgtFrame="_blank" w:history="1">
              <w:r w:rsidR="000F54CF">
                <w:rPr>
                  <w:rStyle w:val="Hyperlink"/>
                  <w:rFonts w:ascii="Helvetica" w:hAnsi="Helvetica" w:cs="Helvetica"/>
                  <w:color w:val="337AB7"/>
                  <w:sz w:val="18"/>
                  <w:szCs w:val="18"/>
                  <w:u w:val="none"/>
                </w:rPr>
                <w:t>ME 459 Energy Conversion Systems</w:t>
              </w:r>
            </w:hyperlink>
          </w:p>
        </w:tc>
        <w:tc>
          <w:tcPr>
            <w:tcW w:w="3870" w:type="dxa"/>
          </w:tcPr>
          <w:p w:rsidR="000F54CF" w:rsidRPr="007B2817" w:rsidRDefault="000F54CF" w:rsidP="000F54CF">
            <w:pPr>
              <w:rPr>
                <w:rFonts w:ascii="Times New Roman" w:hAnsi="Times New Roman" w:cs="Times New Roman"/>
                <w:color w:val="252525"/>
                <w:sz w:val="24"/>
                <w:szCs w:val="24"/>
              </w:rPr>
            </w:pPr>
            <w:r w:rsidRPr="007B2817">
              <w:rPr>
                <w:rFonts w:ascii="Times New Roman" w:hAnsi="Times New Roman" w:cs="Times New Roman"/>
                <w:color w:val="252525"/>
                <w:sz w:val="24"/>
                <w:szCs w:val="24"/>
              </w:rPr>
              <w:t>A grade of C- or higher is required for all prerequisite</w:t>
            </w:r>
            <w:r>
              <w:rPr>
                <w:rFonts w:ascii="Times New Roman" w:hAnsi="Times New Roman" w:cs="Times New Roman"/>
                <w:color w:val="252525"/>
                <w:sz w:val="24"/>
                <w:szCs w:val="24"/>
              </w:rPr>
              <w:t>s</w:t>
            </w:r>
          </w:p>
        </w:tc>
      </w:tr>
      <w:tr w:rsidR="000F54CF" w:rsidTr="00514BA6">
        <w:tc>
          <w:tcPr>
            <w:tcW w:w="1645" w:type="dxa"/>
            <w:hideMark/>
          </w:tcPr>
          <w:p w:rsidR="000F54CF" w:rsidRPr="00EC0701" w:rsidRDefault="000F54CF">
            <w:pPr>
              <w:rPr>
                <w:rFonts w:ascii="Helvetica" w:hAnsi="Helvetica" w:cs="Helvetica"/>
                <w:color w:val="252525"/>
                <w:sz w:val="20"/>
                <w:szCs w:val="20"/>
              </w:rPr>
            </w:pPr>
            <w:r w:rsidRPr="00EC0701">
              <w:rPr>
                <w:rFonts w:ascii="Helvetica" w:hAnsi="Helvetica" w:cs="Helvetica"/>
                <w:color w:val="252525"/>
                <w:sz w:val="20"/>
                <w:szCs w:val="20"/>
              </w:rPr>
              <w:t>Delete Course</w:t>
            </w:r>
          </w:p>
        </w:tc>
        <w:tc>
          <w:tcPr>
            <w:tcW w:w="3750" w:type="dxa"/>
            <w:hideMark/>
          </w:tcPr>
          <w:p w:rsidR="000F54CF" w:rsidRDefault="00514BA6">
            <w:pPr>
              <w:rPr>
                <w:rFonts w:ascii="Helvetica" w:hAnsi="Helvetica" w:cs="Helvetica"/>
                <w:color w:val="252525"/>
                <w:sz w:val="18"/>
                <w:szCs w:val="18"/>
              </w:rPr>
            </w:pPr>
            <w:hyperlink r:id="rId66" w:tgtFrame="_blank" w:history="1">
              <w:r w:rsidR="000F54CF">
                <w:rPr>
                  <w:rStyle w:val="Hyperlink"/>
                  <w:rFonts w:ascii="Helvetica" w:hAnsi="Helvetica" w:cs="Helvetica"/>
                  <w:color w:val="337AB7"/>
                  <w:sz w:val="18"/>
                  <w:szCs w:val="18"/>
                  <w:u w:val="none"/>
                </w:rPr>
                <w:t>CS 301 Computer Science Work Experience II</w:t>
              </w:r>
            </w:hyperlink>
          </w:p>
        </w:tc>
        <w:tc>
          <w:tcPr>
            <w:tcW w:w="3870" w:type="dxa"/>
            <w:hideMark/>
          </w:tcPr>
          <w:p w:rsidR="000F54CF" w:rsidRPr="000F54CF" w:rsidRDefault="000F54CF">
            <w:pPr>
              <w:rPr>
                <w:rFonts w:ascii="Times New Roman" w:hAnsi="Times New Roman" w:cs="Times New Roman"/>
                <w:color w:val="252525"/>
                <w:sz w:val="24"/>
                <w:szCs w:val="24"/>
              </w:rPr>
            </w:pPr>
            <w:r w:rsidRPr="000F54CF">
              <w:rPr>
                <w:rFonts w:ascii="Times New Roman" w:hAnsi="Times New Roman" w:cs="Times New Roman"/>
                <w:color w:val="252525"/>
                <w:sz w:val="24"/>
                <w:szCs w:val="24"/>
              </w:rPr>
              <w:t>Not been offered for a number of years</w:t>
            </w:r>
          </w:p>
        </w:tc>
      </w:tr>
      <w:tr w:rsidR="000F54CF" w:rsidTr="00514BA6">
        <w:tc>
          <w:tcPr>
            <w:tcW w:w="1645" w:type="dxa"/>
            <w:hideMark/>
          </w:tcPr>
          <w:p w:rsidR="000F54CF" w:rsidRPr="00EC0701" w:rsidRDefault="000F54CF">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750" w:type="dxa"/>
            <w:hideMark/>
          </w:tcPr>
          <w:p w:rsidR="000F54CF" w:rsidRDefault="00514BA6">
            <w:pPr>
              <w:rPr>
                <w:rFonts w:ascii="Helvetica" w:hAnsi="Helvetica" w:cs="Helvetica"/>
                <w:color w:val="252525"/>
                <w:sz w:val="18"/>
                <w:szCs w:val="18"/>
              </w:rPr>
            </w:pPr>
            <w:hyperlink r:id="rId67" w:tgtFrame="_blank" w:history="1">
              <w:r w:rsidR="000F54CF">
                <w:rPr>
                  <w:rStyle w:val="Hyperlink"/>
                  <w:rFonts w:ascii="Helvetica" w:hAnsi="Helvetica" w:cs="Helvetica"/>
                  <w:color w:val="337AB7"/>
                  <w:sz w:val="18"/>
                  <w:szCs w:val="18"/>
                  <w:u w:val="none"/>
                </w:rPr>
                <w:t>ACTL 464 Financial Mathematics III</w:t>
              </w:r>
            </w:hyperlink>
          </w:p>
        </w:tc>
        <w:tc>
          <w:tcPr>
            <w:tcW w:w="3870" w:type="dxa"/>
            <w:hideMark/>
          </w:tcPr>
          <w:p w:rsidR="000F54CF" w:rsidRDefault="000F54CF">
            <w:pPr>
              <w:rPr>
                <w:rFonts w:ascii="Helvetica" w:hAnsi="Helvetica" w:cs="Helvetica"/>
                <w:color w:val="252525"/>
                <w:sz w:val="18"/>
                <w:szCs w:val="18"/>
              </w:rPr>
            </w:pPr>
          </w:p>
        </w:tc>
      </w:tr>
      <w:tr w:rsidR="000F54CF" w:rsidTr="00514BA6">
        <w:trPr>
          <w:trHeight w:val="503"/>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750" w:type="dxa"/>
          </w:tcPr>
          <w:p w:rsidR="000F54CF" w:rsidRDefault="00514BA6" w:rsidP="000F54CF">
            <w:pPr>
              <w:rPr>
                <w:rFonts w:ascii="Helvetica" w:hAnsi="Helvetica" w:cs="Helvetica"/>
                <w:color w:val="252525"/>
                <w:sz w:val="18"/>
                <w:szCs w:val="18"/>
              </w:rPr>
            </w:pPr>
            <w:hyperlink r:id="rId68" w:tgtFrame="_blank" w:history="1">
              <w:r w:rsidR="000F54CF">
                <w:rPr>
                  <w:rStyle w:val="Hyperlink"/>
                  <w:rFonts w:ascii="Helvetica" w:hAnsi="Helvetica" w:cs="Helvetica"/>
                  <w:color w:val="337AB7"/>
                  <w:sz w:val="18"/>
                  <w:szCs w:val="18"/>
                  <w:u w:val="none"/>
                </w:rPr>
                <w:t>CHEM 101 Search in Chemistry and Biochemistry Laboratory</w:t>
              </w:r>
            </w:hyperlink>
          </w:p>
        </w:tc>
        <w:tc>
          <w:tcPr>
            <w:tcW w:w="3870" w:type="dxa"/>
          </w:tcPr>
          <w:p w:rsidR="000F54CF" w:rsidRPr="007B2817" w:rsidRDefault="000F54CF" w:rsidP="000F54CF">
            <w:pPr>
              <w:rPr>
                <w:rFonts w:ascii="Times New Roman" w:hAnsi="Times New Roman" w:cs="Times New Roman"/>
                <w:color w:val="252525"/>
                <w:sz w:val="24"/>
                <w:szCs w:val="24"/>
              </w:rPr>
            </w:pPr>
          </w:p>
        </w:tc>
      </w:tr>
      <w:tr w:rsidR="000F54CF" w:rsidTr="00514BA6">
        <w:tc>
          <w:tcPr>
            <w:tcW w:w="1645" w:type="dxa"/>
            <w:hideMark/>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750" w:type="dxa"/>
            <w:hideMark/>
          </w:tcPr>
          <w:p w:rsidR="000F54CF" w:rsidRDefault="00514BA6" w:rsidP="000F54CF">
            <w:pPr>
              <w:rPr>
                <w:rFonts w:ascii="Helvetica" w:hAnsi="Helvetica" w:cs="Helvetica"/>
                <w:color w:val="252525"/>
                <w:sz w:val="18"/>
                <w:szCs w:val="18"/>
              </w:rPr>
            </w:pPr>
            <w:hyperlink r:id="rId69" w:tgtFrame="_blank" w:history="1">
              <w:r w:rsidR="000F54CF">
                <w:rPr>
                  <w:rStyle w:val="Hyperlink"/>
                  <w:rFonts w:ascii="Helvetica" w:hAnsi="Helvetica" w:cs="Helvetica"/>
                  <w:color w:val="337AB7"/>
                  <w:sz w:val="18"/>
                  <w:szCs w:val="18"/>
                  <w:u w:val="none"/>
                </w:rPr>
                <w:t>CYS 400 Internship &amp; Senior Seminar</w:t>
              </w:r>
            </w:hyperlink>
          </w:p>
        </w:tc>
        <w:tc>
          <w:tcPr>
            <w:tcW w:w="3870" w:type="dxa"/>
            <w:hideMark/>
          </w:tcPr>
          <w:p w:rsidR="000F54CF" w:rsidRDefault="000F54CF" w:rsidP="000F54CF">
            <w:pPr>
              <w:rPr>
                <w:rFonts w:ascii="Helvetica" w:hAnsi="Helvetica" w:cs="Helvetica"/>
                <w:color w:val="252525"/>
                <w:sz w:val="18"/>
                <w:szCs w:val="18"/>
              </w:rPr>
            </w:pPr>
          </w:p>
        </w:tc>
      </w:tr>
      <w:tr w:rsidR="000F54CF" w:rsidTr="00514BA6">
        <w:trPr>
          <w:trHeight w:val="292"/>
        </w:trPr>
        <w:tc>
          <w:tcPr>
            <w:tcW w:w="1645" w:type="dxa"/>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New Course</w:t>
            </w:r>
          </w:p>
        </w:tc>
        <w:tc>
          <w:tcPr>
            <w:tcW w:w="3750" w:type="dxa"/>
          </w:tcPr>
          <w:p w:rsidR="000F54CF" w:rsidRDefault="00514BA6" w:rsidP="000F54CF">
            <w:pPr>
              <w:rPr>
                <w:rFonts w:ascii="Helvetica" w:hAnsi="Helvetica" w:cs="Helvetica"/>
                <w:color w:val="252525"/>
                <w:sz w:val="18"/>
                <w:szCs w:val="18"/>
              </w:rPr>
            </w:pPr>
            <w:hyperlink r:id="rId70" w:tgtFrame="_blank" w:history="1">
              <w:r w:rsidR="000F54CF">
                <w:rPr>
                  <w:rStyle w:val="Hyperlink"/>
                  <w:rFonts w:ascii="Helvetica" w:hAnsi="Helvetica" w:cs="Helvetica"/>
                  <w:color w:val="337AB7"/>
                  <w:sz w:val="18"/>
                  <w:szCs w:val="18"/>
                  <w:u w:val="none"/>
                </w:rPr>
                <w:t>STAT 467 Applied Linear Regression Models</w:t>
              </w:r>
            </w:hyperlink>
          </w:p>
        </w:tc>
        <w:tc>
          <w:tcPr>
            <w:tcW w:w="3870" w:type="dxa"/>
          </w:tcPr>
          <w:p w:rsidR="000F54CF" w:rsidRPr="007B2817" w:rsidRDefault="000F54CF" w:rsidP="000F54CF">
            <w:pPr>
              <w:rPr>
                <w:rFonts w:ascii="Times New Roman" w:hAnsi="Times New Roman" w:cs="Times New Roman"/>
                <w:color w:val="252525"/>
                <w:sz w:val="24"/>
                <w:szCs w:val="24"/>
              </w:rPr>
            </w:pPr>
          </w:p>
        </w:tc>
      </w:tr>
      <w:tr w:rsidR="000F54CF" w:rsidTr="00514BA6">
        <w:tc>
          <w:tcPr>
            <w:tcW w:w="1645" w:type="dxa"/>
            <w:hideMark/>
          </w:tcPr>
          <w:p w:rsidR="000F54CF" w:rsidRPr="00EC0701" w:rsidRDefault="000F54CF" w:rsidP="000F54CF">
            <w:pPr>
              <w:rPr>
                <w:rFonts w:ascii="Helvetica" w:hAnsi="Helvetica" w:cs="Helvetica"/>
                <w:color w:val="252525"/>
                <w:sz w:val="20"/>
                <w:szCs w:val="20"/>
              </w:rPr>
            </w:pPr>
            <w:r w:rsidRPr="00EC0701">
              <w:rPr>
                <w:rFonts w:ascii="Helvetica" w:hAnsi="Helvetica" w:cs="Helvetica"/>
                <w:color w:val="252525"/>
                <w:sz w:val="20"/>
                <w:szCs w:val="20"/>
              </w:rPr>
              <w:t>New Program</w:t>
            </w:r>
          </w:p>
        </w:tc>
        <w:tc>
          <w:tcPr>
            <w:tcW w:w="3750" w:type="dxa"/>
            <w:hideMark/>
          </w:tcPr>
          <w:p w:rsidR="000F54CF" w:rsidRDefault="00514BA6" w:rsidP="000F54CF">
            <w:pPr>
              <w:rPr>
                <w:rFonts w:ascii="Helvetica" w:hAnsi="Helvetica" w:cs="Helvetica"/>
                <w:color w:val="252525"/>
                <w:sz w:val="18"/>
                <w:szCs w:val="18"/>
              </w:rPr>
            </w:pPr>
            <w:hyperlink r:id="rId71" w:tgtFrame="_blank" w:history="1">
              <w:r w:rsidR="000F54CF">
                <w:rPr>
                  <w:rStyle w:val="Hyperlink"/>
                  <w:rFonts w:ascii="Helvetica" w:hAnsi="Helvetica" w:cs="Helvetica"/>
                  <w:color w:val="337AB7"/>
                  <w:sz w:val="18"/>
                  <w:szCs w:val="18"/>
                  <w:u w:val="none"/>
                </w:rPr>
                <w:t>Major in Physics, B.S. Concentration in Engineering Physics</w:t>
              </w:r>
            </w:hyperlink>
          </w:p>
        </w:tc>
        <w:tc>
          <w:tcPr>
            <w:tcW w:w="3870" w:type="dxa"/>
            <w:hideMark/>
          </w:tcPr>
          <w:p w:rsidR="000F54CF" w:rsidRDefault="000F54CF" w:rsidP="000F54CF">
            <w:pPr>
              <w:rPr>
                <w:rFonts w:ascii="Helvetica" w:hAnsi="Helvetica" w:cs="Helvetica"/>
                <w:color w:val="252525"/>
                <w:sz w:val="18"/>
                <w:szCs w:val="18"/>
              </w:rPr>
            </w:pPr>
          </w:p>
        </w:tc>
      </w:tr>
      <w:tr w:rsidR="00BD3081" w:rsidTr="00514BA6">
        <w:trPr>
          <w:trHeight w:val="431"/>
        </w:trPr>
        <w:tc>
          <w:tcPr>
            <w:tcW w:w="1645" w:type="dxa"/>
            <w:hideMark/>
          </w:tcPr>
          <w:p w:rsidR="00BD3081" w:rsidRDefault="00BD3081">
            <w:pPr>
              <w:rPr>
                <w:rFonts w:ascii="Helvetica" w:hAnsi="Helvetica" w:cs="Helvetica"/>
                <w:color w:val="252525"/>
                <w:sz w:val="18"/>
                <w:szCs w:val="18"/>
              </w:rPr>
            </w:pPr>
            <w:r w:rsidRPr="00BD3081">
              <w:rPr>
                <w:rFonts w:ascii="Helvetica" w:hAnsi="Helvetica" w:cs="Helvetica"/>
                <w:color w:val="252525"/>
                <w:sz w:val="20"/>
                <w:szCs w:val="18"/>
              </w:rPr>
              <w:t>New Program</w:t>
            </w:r>
          </w:p>
        </w:tc>
        <w:tc>
          <w:tcPr>
            <w:tcW w:w="3750" w:type="dxa"/>
            <w:hideMark/>
          </w:tcPr>
          <w:p w:rsidR="00BD3081" w:rsidRDefault="00BD3081">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u w:val="none"/>
                </w:rPr>
                <w:t>Cybersecurity BS</w:t>
              </w:r>
            </w:hyperlink>
          </w:p>
        </w:tc>
        <w:tc>
          <w:tcPr>
            <w:tcW w:w="3870" w:type="dxa"/>
            <w:hideMark/>
          </w:tcPr>
          <w:p w:rsidR="00BD3081" w:rsidRDefault="00BD3081">
            <w:pPr>
              <w:rPr>
                <w:rFonts w:ascii="Helvetica" w:hAnsi="Helvetica" w:cs="Helvetica"/>
                <w:color w:val="252525"/>
                <w:sz w:val="18"/>
                <w:szCs w:val="18"/>
              </w:rPr>
            </w:pPr>
          </w:p>
        </w:tc>
      </w:tr>
      <w:tr w:rsidR="00514BA6" w:rsidTr="00514BA6">
        <w:trPr>
          <w:trHeight w:val="503"/>
        </w:trPr>
        <w:tc>
          <w:tcPr>
            <w:tcW w:w="1645" w:type="dxa"/>
            <w:hideMark/>
          </w:tcPr>
          <w:p w:rsidR="00514BA6" w:rsidRDefault="00514BA6">
            <w:pPr>
              <w:rPr>
                <w:rFonts w:ascii="Helvetica" w:hAnsi="Helvetica" w:cs="Helvetica"/>
                <w:color w:val="252525"/>
                <w:sz w:val="18"/>
                <w:szCs w:val="18"/>
              </w:rPr>
            </w:pPr>
            <w:r w:rsidRPr="00514BA6">
              <w:rPr>
                <w:rFonts w:ascii="Helvetica" w:hAnsi="Helvetica" w:cs="Helvetica"/>
                <w:color w:val="252525"/>
                <w:sz w:val="20"/>
                <w:szCs w:val="18"/>
              </w:rPr>
              <w:t>Change Program</w:t>
            </w:r>
          </w:p>
        </w:tc>
        <w:tc>
          <w:tcPr>
            <w:tcW w:w="3750" w:type="dxa"/>
            <w:hideMark/>
          </w:tcPr>
          <w:p w:rsidR="00514BA6" w:rsidRDefault="00514BA6">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u w:val="none"/>
                </w:rPr>
                <w:t>Graphics Technology, B.S.</w:t>
              </w:r>
            </w:hyperlink>
          </w:p>
        </w:tc>
        <w:tc>
          <w:tcPr>
            <w:tcW w:w="3870" w:type="dxa"/>
            <w:hideMark/>
          </w:tcPr>
          <w:p w:rsidR="00514BA6" w:rsidRDefault="00514BA6">
            <w:pPr>
              <w:rPr>
                <w:rFonts w:ascii="Helvetica" w:hAnsi="Helvetica" w:cs="Helvetica"/>
                <w:color w:val="252525"/>
                <w:sz w:val="18"/>
                <w:szCs w:val="18"/>
              </w:rPr>
            </w:pPr>
          </w:p>
        </w:tc>
      </w:tr>
    </w:tbl>
    <w:p w:rsidR="00585B8A" w:rsidRDefault="00585B8A" w:rsidP="00E54581">
      <w:pPr>
        <w:spacing w:line="240" w:lineRule="auto"/>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442702"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74" w:history="1">
        <w:r>
          <w:rPr>
            <w:rStyle w:val="Hyperlink"/>
            <w:rFonts w:ascii="Times New Roman" w:hAnsi="Times New Roman" w:cs="Times New Roman"/>
            <w:sz w:val="24"/>
            <w:szCs w:val="24"/>
          </w:rPr>
          <w:t>GRAD Agenda</w:t>
        </w:r>
      </w:hyperlink>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EF350E">
        <w:trPr>
          <w:trHeight w:val="792"/>
        </w:trPr>
        <w:tc>
          <w:tcPr>
            <w:tcW w:w="1645" w:type="dxa"/>
          </w:tcPr>
          <w:p w:rsidR="00EF350E" w:rsidRPr="004640FC" w:rsidRDefault="00EF350E" w:rsidP="00E95E3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E95E3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EF350E" w:rsidP="00E95E33">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EF350E" w:rsidRPr="007B2817" w:rsidTr="00EF350E">
        <w:trPr>
          <w:trHeight w:val="449"/>
        </w:trPr>
        <w:tc>
          <w:tcPr>
            <w:tcW w:w="1645" w:type="dxa"/>
            <w:hideMark/>
          </w:tcPr>
          <w:p w:rsidR="00EF350E" w:rsidRPr="00EC0701" w:rsidRDefault="00EF350E" w:rsidP="00E95E33">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EF350E" w:rsidRDefault="00514BA6" w:rsidP="00E95E33">
            <w:pPr>
              <w:rPr>
                <w:rFonts w:ascii="Helvetica" w:hAnsi="Helvetica" w:cs="Helvetica"/>
                <w:color w:val="252525"/>
                <w:sz w:val="18"/>
                <w:szCs w:val="18"/>
              </w:rPr>
            </w:pPr>
            <w:hyperlink r:id="rId75" w:tgtFrame="_blank" w:history="1">
              <w:r w:rsidR="00EF350E">
                <w:rPr>
                  <w:rStyle w:val="Hyperlink"/>
                  <w:rFonts w:ascii="Helvetica" w:hAnsi="Helvetica" w:cs="Helvetica"/>
                  <w:color w:val="337AB7"/>
                  <w:sz w:val="18"/>
                  <w:szCs w:val="18"/>
                  <w:u w:val="none"/>
                </w:rPr>
                <w:t>ACTL 564 Financial Mathematics III</w:t>
              </w:r>
            </w:hyperlink>
          </w:p>
        </w:tc>
        <w:tc>
          <w:tcPr>
            <w:tcW w:w="3870" w:type="dxa"/>
          </w:tcPr>
          <w:p w:rsidR="00EF350E" w:rsidRPr="007B2817" w:rsidRDefault="00EF350E" w:rsidP="00E95E33">
            <w:pPr>
              <w:rPr>
                <w:rFonts w:ascii="Times New Roman" w:hAnsi="Times New Roman" w:cs="Times New Roman"/>
                <w:color w:val="252525"/>
                <w:sz w:val="24"/>
                <w:szCs w:val="24"/>
              </w:rPr>
            </w:pPr>
            <w:r w:rsidRPr="007B2817">
              <w:rPr>
                <w:rFonts w:ascii="Times New Roman" w:hAnsi="Times New Roman" w:cs="Times New Roman"/>
                <w:color w:val="252525"/>
                <w:sz w:val="24"/>
                <w:szCs w:val="24"/>
              </w:rPr>
              <w:t>Last course of a sequence</w:t>
            </w:r>
          </w:p>
        </w:tc>
      </w:tr>
      <w:tr w:rsidR="00442702" w:rsidRPr="007B2817" w:rsidTr="00EF350E">
        <w:trPr>
          <w:trHeight w:val="291"/>
        </w:trPr>
        <w:tc>
          <w:tcPr>
            <w:tcW w:w="1645" w:type="dxa"/>
          </w:tcPr>
          <w:p w:rsidR="00442702" w:rsidRPr="00EC0701" w:rsidRDefault="00442702" w:rsidP="00B64257">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tcPr>
          <w:p w:rsidR="00442702" w:rsidRDefault="00514BA6" w:rsidP="00B64257">
            <w:pPr>
              <w:rPr>
                <w:rFonts w:ascii="Helvetica" w:hAnsi="Helvetica" w:cs="Helvetica"/>
                <w:color w:val="252525"/>
                <w:sz w:val="18"/>
                <w:szCs w:val="18"/>
              </w:rPr>
            </w:pPr>
            <w:hyperlink r:id="rId76" w:tgtFrame="_blank" w:history="1">
              <w:r w:rsidR="00442702">
                <w:rPr>
                  <w:rStyle w:val="Hyperlink"/>
                  <w:rFonts w:ascii="Helvetica" w:hAnsi="Helvetica" w:cs="Helvetica"/>
                  <w:color w:val="337AB7"/>
                  <w:sz w:val="18"/>
                  <w:szCs w:val="18"/>
                  <w:u w:val="none"/>
                </w:rPr>
                <w:t>BIO 507 Advanced Stream Ecology</w:t>
              </w:r>
            </w:hyperlink>
          </w:p>
        </w:tc>
        <w:tc>
          <w:tcPr>
            <w:tcW w:w="3870" w:type="dxa"/>
          </w:tcPr>
          <w:p w:rsidR="00442702" w:rsidRPr="00442702" w:rsidRDefault="00442702" w:rsidP="00B64257">
            <w:pPr>
              <w:rPr>
                <w:rFonts w:ascii="Times New Roman" w:hAnsi="Times New Roman" w:cs="Times New Roman"/>
                <w:color w:val="252525"/>
                <w:sz w:val="24"/>
                <w:szCs w:val="24"/>
              </w:rPr>
            </w:pPr>
            <w:r w:rsidRPr="00442702">
              <w:rPr>
                <w:rFonts w:ascii="Times New Roman" w:hAnsi="Times New Roman" w:cs="Times New Roman"/>
                <w:color w:val="252525"/>
                <w:sz w:val="24"/>
                <w:szCs w:val="24"/>
              </w:rPr>
              <w:t>Adding: "Some Saturday field trips required" to the end of the description.</w:t>
            </w:r>
          </w:p>
        </w:tc>
      </w:tr>
      <w:tr w:rsidR="00442702" w:rsidTr="00EF350E">
        <w:trPr>
          <w:trHeight w:val="322"/>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77" w:tgtFrame="_blank" w:history="1">
              <w:r w:rsidR="00442702">
                <w:rPr>
                  <w:rStyle w:val="Hyperlink"/>
                  <w:rFonts w:ascii="Helvetica" w:hAnsi="Helvetica" w:cs="Helvetica"/>
                  <w:color w:val="337AB7"/>
                  <w:sz w:val="18"/>
                  <w:szCs w:val="18"/>
                  <w:u w:val="none"/>
                </w:rPr>
                <w:t>CRM 450 Drugs and Society</w:t>
              </w:r>
            </w:hyperlink>
          </w:p>
        </w:tc>
        <w:tc>
          <w:tcPr>
            <w:tcW w:w="3870" w:type="dxa"/>
            <w:hideMark/>
          </w:tcPr>
          <w:p w:rsidR="00442702" w:rsidRPr="00442702" w:rsidRDefault="00442702">
            <w:pPr>
              <w:rPr>
                <w:rFonts w:ascii="Times New Roman" w:hAnsi="Times New Roman" w:cs="Times New Roman"/>
                <w:color w:val="252525"/>
                <w:sz w:val="24"/>
                <w:szCs w:val="24"/>
              </w:rPr>
            </w:pPr>
          </w:p>
        </w:tc>
      </w:tr>
      <w:tr w:rsidR="00442702" w:rsidTr="00EF350E">
        <w:trPr>
          <w:trHeight w:val="340"/>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78" w:tgtFrame="_blank" w:history="1">
              <w:r w:rsidR="00442702">
                <w:rPr>
                  <w:rStyle w:val="Hyperlink"/>
                  <w:rFonts w:ascii="Helvetica" w:hAnsi="Helvetica" w:cs="Helvetica"/>
                  <w:color w:val="337AB7"/>
                  <w:sz w:val="18"/>
                  <w:szCs w:val="18"/>
                  <w:u w:val="none"/>
                </w:rPr>
                <w:t>CRM 475 Controlling Anger and Aggression</w:t>
              </w:r>
            </w:hyperlink>
          </w:p>
        </w:tc>
        <w:tc>
          <w:tcPr>
            <w:tcW w:w="3870" w:type="dxa"/>
            <w:hideMark/>
          </w:tcPr>
          <w:p w:rsidR="00442702" w:rsidRPr="00442702" w:rsidRDefault="00442702">
            <w:pPr>
              <w:rPr>
                <w:rFonts w:ascii="Times New Roman" w:hAnsi="Times New Roman" w:cs="Times New Roman"/>
                <w:color w:val="252525"/>
                <w:sz w:val="24"/>
                <w:szCs w:val="24"/>
              </w:rPr>
            </w:pPr>
          </w:p>
        </w:tc>
      </w:tr>
      <w:tr w:rsidR="00442702" w:rsidTr="00EF350E">
        <w:trPr>
          <w:trHeight w:val="407"/>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79" w:tgtFrame="_blank" w:history="1">
              <w:r w:rsidR="00442702">
                <w:rPr>
                  <w:rStyle w:val="Hyperlink"/>
                  <w:rFonts w:ascii="Helvetica" w:hAnsi="Helvetica" w:cs="Helvetica"/>
                  <w:color w:val="337AB7"/>
                  <w:sz w:val="18"/>
                  <w:szCs w:val="18"/>
                  <w:u w:val="none"/>
                </w:rPr>
                <w:t>CS 407 Advanced Topics in Computer Science</w:t>
              </w:r>
            </w:hyperlink>
          </w:p>
        </w:tc>
        <w:tc>
          <w:tcPr>
            <w:tcW w:w="3870" w:type="dxa"/>
            <w:hideMark/>
          </w:tcPr>
          <w:p w:rsidR="00442702" w:rsidRPr="00442702" w:rsidRDefault="00442702">
            <w:pPr>
              <w:rPr>
                <w:rFonts w:ascii="Times New Roman" w:hAnsi="Times New Roman" w:cs="Times New Roman"/>
                <w:color w:val="252525"/>
                <w:sz w:val="24"/>
                <w:szCs w:val="24"/>
              </w:rPr>
            </w:pPr>
            <w:r>
              <w:rPr>
                <w:rFonts w:ascii="Times New Roman" w:hAnsi="Times New Roman" w:cs="Times New Roman"/>
                <w:color w:val="252525"/>
                <w:sz w:val="24"/>
                <w:szCs w:val="24"/>
              </w:rPr>
              <w:t>Undergrad pre-</w:t>
            </w:r>
            <w:proofErr w:type="spellStart"/>
            <w:r>
              <w:rPr>
                <w:rFonts w:ascii="Times New Roman" w:hAnsi="Times New Roman" w:cs="Times New Roman"/>
                <w:color w:val="252525"/>
                <w:sz w:val="24"/>
                <w:szCs w:val="24"/>
              </w:rPr>
              <w:t>req</w:t>
            </w:r>
            <w:proofErr w:type="spellEnd"/>
            <w:r>
              <w:rPr>
                <w:rFonts w:ascii="Times New Roman" w:hAnsi="Times New Roman" w:cs="Times New Roman"/>
                <w:color w:val="252525"/>
                <w:sz w:val="24"/>
                <w:szCs w:val="24"/>
              </w:rPr>
              <w:t xml:space="preserve"> change</w:t>
            </w:r>
          </w:p>
        </w:tc>
      </w:tr>
      <w:tr w:rsidR="00442702" w:rsidTr="00EF350E">
        <w:trPr>
          <w:trHeight w:val="1377"/>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80" w:tgtFrame="_blank" w:history="1">
              <w:r w:rsidR="00442702">
                <w:rPr>
                  <w:rStyle w:val="Hyperlink"/>
                  <w:rFonts w:ascii="Helvetica" w:hAnsi="Helvetica" w:cs="Helvetica"/>
                  <w:color w:val="337AB7"/>
                  <w:sz w:val="18"/>
                  <w:szCs w:val="18"/>
                  <w:u w:val="none"/>
                </w:rPr>
                <w:t>CS 530 Advanced Software Engineering</w:t>
              </w:r>
            </w:hyperlink>
          </w:p>
        </w:tc>
        <w:tc>
          <w:tcPr>
            <w:tcW w:w="3870" w:type="dxa"/>
            <w:hideMark/>
          </w:tcPr>
          <w:p w:rsidR="00442702" w:rsidRPr="00442702" w:rsidRDefault="00442702">
            <w:pPr>
              <w:rPr>
                <w:rFonts w:ascii="Times New Roman" w:hAnsi="Times New Roman" w:cs="Times New Roman"/>
                <w:color w:val="252525"/>
                <w:sz w:val="24"/>
                <w:szCs w:val="24"/>
              </w:rPr>
            </w:pPr>
            <w:r w:rsidRPr="00442702">
              <w:rPr>
                <w:rFonts w:ascii="Times New Roman" w:hAnsi="Times New Roman" w:cs="Times New Roman"/>
                <w:color w:val="252525"/>
                <w:sz w:val="24"/>
                <w:szCs w:val="24"/>
              </w:rPr>
              <w:t>This is a core course for the Software Engineering MS program and students in that program should be able to take it immediately if admitted to the program</w:t>
            </w:r>
          </w:p>
        </w:tc>
      </w:tr>
      <w:tr w:rsidR="00442702" w:rsidTr="00EF350E">
        <w:trPr>
          <w:trHeight w:val="826"/>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81" w:tgtFrame="_blank" w:history="1">
              <w:r w:rsidR="00442702">
                <w:rPr>
                  <w:rStyle w:val="Hyperlink"/>
                  <w:rFonts w:ascii="Helvetica" w:hAnsi="Helvetica" w:cs="Helvetica"/>
                  <w:color w:val="337AB7"/>
                  <w:sz w:val="18"/>
                  <w:szCs w:val="18"/>
                  <w:u w:val="none"/>
                </w:rPr>
                <w:t>FIN 531 Corporate Finance</w:t>
              </w:r>
            </w:hyperlink>
          </w:p>
        </w:tc>
        <w:tc>
          <w:tcPr>
            <w:tcW w:w="3870" w:type="dxa"/>
            <w:hideMark/>
          </w:tcPr>
          <w:p w:rsidR="00442702" w:rsidRPr="00442702" w:rsidRDefault="00442702">
            <w:pPr>
              <w:rPr>
                <w:rFonts w:ascii="Times New Roman" w:hAnsi="Times New Roman" w:cs="Times New Roman"/>
                <w:color w:val="252525"/>
                <w:sz w:val="24"/>
                <w:szCs w:val="24"/>
              </w:rPr>
            </w:pPr>
            <w:r w:rsidRPr="00442702">
              <w:rPr>
                <w:rFonts w:ascii="Times New Roman" w:hAnsi="Times New Roman" w:cs="Times New Roman"/>
                <w:color w:val="252525"/>
                <w:sz w:val="24"/>
                <w:szCs w:val="24"/>
              </w:rPr>
              <w:t>The MS and MBA students have the required Accounting background to take this course</w:t>
            </w:r>
          </w:p>
        </w:tc>
      </w:tr>
      <w:tr w:rsidR="00442702" w:rsidTr="00EF350E">
        <w:trPr>
          <w:trHeight w:val="448"/>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Course</w:t>
            </w:r>
          </w:p>
        </w:tc>
        <w:tc>
          <w:tcPr>
            <w:tcW w:w="3750" w:type="dxa"/>
            <w:hideMark/>
          </w:tcPr>
          <w:p w:rsidR="00442702" w:rsidRDefault="00514BA6">
            <w:pPr>
              <w:rPr>
                <w:rFonts w:ascii="Helvetica" w:hAnsi="Helvetica" w:cs="Helvetica"/>
                <w:color w:val="252525"/>
                <w:sz w:val="18"/>
                <w:szCs w:val="18"/>
              </w:rPr>
            </w:pPr>
            <w:hyperlink r:id="rId82" w:tgtFrame="_blank" w:history="1">
              <w:r w:rsidR="00442702">
                <w:rPr>
                  <w:rStyle w:val="Hyperlink"/>
                  <w:rFonts w:ascii="Helvetica" w:hAnsi="Helvetica" w:cs="Helvetica"/>
                  <w:color w:val="337AB7"/>
                  <w:sz w:val="18"/>
                  <w:szCs w:val="18"/>
                  <w:u w:val="none"/>
                </w:rPr>
                <w:t>PSY 550 Community Psychology</w:t>
              </w:r>
            </w:hyperlink>
          </w:p>
        </w:tc>
        <w:tc>
          <w:tcPr>
            <w:tcW w:w="3870" w:type="dxa"/>
            <w:hideMark/>
          </w:tcPr>
          <w:p w:rsidR="00442702" w:rsidRPr="00442702" w:rsidRDefault="00442702">
            <w:pPr>
              <w:rPr>
                <w:rFonts w:ascii="Times New Roman" w:hAnsi="Times New Roman" w:cs="Times New Roman"/>
                <w:color w:val="252525"/>
                <w:sz w:val="24"/>
                <w:szCs w:val="24"/>
              </w:rPr>
            </w:pPr>
            <w:r>
              <w:rPr>
                <w:rFonts w:ascii="Times New Roman" w:hAnsi="Times New Roman" w:cs="Times New Roman"/>
                <w:color w:val="252525"/>
                <w:sz w:val="24"/>
                <w:szCs w:val="24"/>
              </w:rPr>
              <w:t>Changes to better reflect course</w:t>
            </w:r>
          </w:p>
        </w:tc>
      </w:tr>
      <w:tr w:rsidR="00442702" w:rsidTr="00EF350E">
        <w:trPr>
          <w:trHeight w:val="349"/>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Change Program</w:t>
            </w:r>
          </w:p>
        </w:tc>
        <w:tc>
          <w:tcPr>
            <w:tcW w:w="3750" w:type="dxa"/>
            <w:hideMark/>
          </w:tcPr>
          <w:p w:rsidR="00442702" w:rsidRDefault="00514BA6">
            <w:pPr>
              <w:rPr>
                <w:rFonts w:ascii="Helvetica" w:hAnsi="Helvetica" w:cs="Helvetica"/>
                <w:color w:val="252525"/>
                <w:sz w:val="18"/>
                <w:szCs w:val="18"/>
              </w:rPr>
            </w:pPr>
            <w:hyperlink r:id="rId83" w:tgtFrame="_blank" w:history="1">
              <w:r w:rsidR="00442702">
                <w:rPr>
                  <w:rStyle w:val="Hyperlink"/>
                  <w:rFonts w:ascii="Helvetica" w:hAnsi="Helvetica" w:cs="Helvetica"/>
                  <w:color w:val="337AB7"/>
                  <w:sz w:val="18"/>
                  <w:szCs w:val="18"/>
                  <w:u w:val="none"/>
                </w:rPr>
                <w:t>Business Administration M.B.A.</w:t>
              </w:r>
            </w:hyperlink>
          </w:p>
        </w:tc>
        <w:tc>
          <w:tcPr>
            <w:tcW w:w="3870" w:type="dxa"/>
            <w:hideMark/>
          </w:tcPr>
          <w:p w:rsidR="00442702" w:rsidRPr="00442702" w:rsidRDefault="00442702">
            <w:pPr>
              <w:rPr>
                <w:rFonts w:ascii="Times New Roman" w:hAnsi="Times New Roman" w:cs="Times New Roman"/>
                <w:color w:val="252525"/>
                <w:sz w:val="24"/>
                <w:szCs w:val="24"/>
              </w:rPr>
            </w:pPr>
          </w:p>
        </w:tc>
      </w:tr>
      <w:tr w:rsidR="00442702" w:rsidTr="00EF350E">
        <w:trPr>
          <w:trHeight w:val="419"/>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Delete Program</w:t>
            </w:r>
          </w:p>
        </w:tc>
        <w:tc>
          <w:tcPr>
            <w:tcW w:w="3750" w:type="dxa"/>
            <w:hideMark/>
          </w:tcPr>
          <w:p w:rsidR="00442702" w:rsidRDefault="00514BA6">
            <w:pPr>
              <w:rPr>
                <w:rFonts w:ascii="Helvetica" w:hAnsi="Helvetica" w:cs="Helvetica"/>
                <w:color w:val="252525"/>
                <w:sz w:val="18"/>
                <w:szCs w:val="18"/>
              </w:rPr>
            </w:pPr>
            <w:hyperlink r:id="rId84" w:tgtFrame="_blank" w:history="1">
              <w:r w:rsidR="00442702">
                <w:rPr>
                  <w:rStyle w:val="Hyperlink"/>
                  <w:rFonts w:ascii="Helvetica" w:hAnsi="Helvetica" w:cs="Helvetica"/>
                  <w:color w:val="337AB7"/>
                  <w:sz w:val="18"/>
                  <w:szCs w:val="18"/>
                  <w:u w:val="none"/>
                </w:rPr>
                <w:t>Post-Baccalaureate Teacher Preparation in Special Education</w:t>
              </w:r>
            </w:hyperlink>
          </w:p>
        </w:tc>
        <w:tc>
          <w:tcPr>
            <w:tcW w:w="3870" w:type="dxa"/>
            <w:hideMark/>
          </w:tcPr>
          <w:p w:rsidR="00442702" w:rsidRPr="00442702" w:rsidRDefault="00442702">
            <w:pPr>
              <w:rPr>
                <w:rFonts w:ascii="Times New Roman" w:hAnsi="Times New Roman" w:cs="Times New Roman"/>
                <w:color w:val="252525"/>
                <w:sz w:val="24"/>
                <w:szCs w:val="24"/>
              </w:rPr>
            </w:pPr>
          </w:p>
        </w:tc>
      </w:tr>
      <w:tr w:rsidR="00442702" w:rsidTr="00EF350E">
        <w:trPr>
          <w:trHeight w:val="407"/>
        </w:trPr>
        <w:tc>
          <w:tcPr>
            <w:tcW w:w="1645" w:type="dxa"/>
            <w:hideMark/>
          </w:tcPr>
          <w:p w:rsidR="00442702" w:rsidRPr="00EC0701" w:rsidRDefault="00442702">
            <w:pPr>
              <w:rPr>
                <w:rFonts w:ascii="Helvetica" w:hAnsi="Helvetica" w:cs="Helvetica"/>
                <w:color w:val="252525"/>
                <w:sz w:val="20"/>
                <w:szCs w:val="18"/>
              </w:rPr>
            </w:pPr>
            <w:r w:rsidRPr="00EC0701">
              <w:rPr>
                <w:rFonts w:ascii="Helvetica" w:hAnsi="Helvetica" w:cs="Helvetica"/>
                <w:color w:val="252525"/>
                <w:sz w:val="20"/>
                <w:szCs w:val="18"/>
              </w:rPr>
              <w:t>New Program</w:t>
            </w:r>
          </w:p>
        </w:tc>
        <w:tc>
          <w:tcPr>
            <w:tcW w:w="3750" w:type="dxa"/>
            <w:hideMark/>
          </w:tcPr>
          <w:p w:rsidR="00442702" w:rsidRDefault="00514BA6">
            <w:pPr>
              <w:rPr>
                <w:rFonts w:ascii="Helvetica" w:hAnsi="Helvetica" w:cs="Helvetica"/>
                <w:color w:val="252525"/>
                <w:sz w:val="18"/>
                <w:szCs w:val="18"/>
              </w:rPr>
            </w:pPr>
            <w:hyperlink r:id="rId85" w:tgtFrame="_blank" w:history="1">
              <w:r w:rsidR="00442702">
                <w:rPr>
                  <w:rStyle w:val="Hyperlink"/>
                  <w:rFonts w:ascii="Helvetica" w:hAnsi="Helvetica" w:cs="Helvetica"/>
                  <w:color w:val="337AB7"/>
                  <w:sz w:val="18"/>
                  <w:szCs w:val="18"/>
                  <w:u w:val="none"/>
                </w:rPr>
                <w:t>Transition Specialist Official Certificate Program</w:t>
              </w:r>
            </w:hyperlink>
          </w:p>
        </w:tc>
        <w:tc>
          <w:tcPr>
            <w:tcW w:w="3870" w:type="dxa"/>
            <w:hideMark/>
          </w:tcPr>
          <w:p w:rsidR="00442702" w:rsidRPr="00442702" w:rsidRDefault="00442702">
            <w:pPr>
              <w:rPr>
                <w:rFonts w:ascii="Times New Roman" w:hAnsi="Times New Roman" w:cs="Times New Roman"/>
                <w:color w:val="252525"/>
                <w:sz w:val="24"/>
                <w:szCs w:val="24"/>
              </w:rPr>
            </w:pPr>
          </w:p>
        </w:tc>
      </w:tr>
    </w:tbl>
    <w:p w:rsidR="00A50E89" w:rsidRDefault="00A50E89" w:rsidP="00E54581">
      <w:pPr>
        <w:spacing w:line="240" w:lineRule="auto"/>
        <w:rPr>
          <w:rFonts w:ascii="Times New Roman" w:hAnsi="Times New Roman" w:cs="Times New Roman"/>
          <w:sz w:val="24"/>
          <w:szCs w:val="24"/>
        </w:rPr>
      </w:pPr>
    </w:p>
    <w:p w:rsidR="00A50E89"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7.0 BUS Subcommittee</w:t>
      </w:r>
    </w:p>
    <w:p w:rsidR="00A50E89" w:rsidRDefault="00B64257" w:rsidP="00E54581">
      <w:pPr>
        <w:spacing w:line="240" w:lineRule="auto"/>
        <w:rPr>
          <w:rFonts w:ascii="Times New Roman" w:hAnsi="Times New Roman" w:cs="Times New Roman"/>
          <w:sz w:val="24"/>
          <w:szCs w:val="24"/>
        </w:rPr>
      </w:pPr>
      <w:r>
        <w:rPr>
          <w:rFonts w:ascii="Times New Roman" w:hAnsi="Times New Roman" w:cs="Times New Roman"/>
          <w:sz w:val="24"/>
          <w:szCs w:val="24"/>
        </w:rPr>
        <w:tab/>
        <w:t>7.1</w:t>
      </w:r>
      <w:r w:rsidR="00EC0701">
        <w:rPr>
          <w:rFonts w:ascii="Times New Roman" w:hAnsi="Times New Roman" w:cs="Times New Roman"/>
          <w:sz w:val="24"/>
          <w:szCs w:val="24"/>
        </w:rPr>
        <w:t xml:space="preserve"> Subcommittee chair and secretary must be elected.</w:t>
      </w:r>
    </w:p>
    <w:p w:rsidR="001E636F" w:rsidRDefault="001E636F" w:rsidP="00E54581">
      <w:pPr>
        <w:spacing w:line="240" w:lineRule="auto"/>
        <w:rPr>
          <w:rFonts w:ascii="Times New Roman" w:hAnsi="Times New Roman" w:cs="Times New Roman"/>
          <w:sz w:val="24"/>
          <w:szCs w:val="24"/>
        </w:rPr>
      </w:pPr>
      <w:r>
        <w:rPr>
          <w:rFonts w:ascii="Times New Roman" w:hAnsi="Times New Roman" w:cs="Times New Roman"/>
          <w:sz w:val="24"/>
          <w:szCs w:val="24"/>
        </w:rPr>
        <w:tab/>
        <w:t>7.2 Approve minutes from 4/12/17</w:t>
      </w:r>
    </w:p>
    <w:p w:rsidR="001E636F" w:rsidRDefault="001E636F" w:rsidP="00E54581">
      <w:pPr>
        <w:spacing w:line="240" w:lineRule="auto"/>
        <w:rPr>
          <w:rFonts w:ascii="Times New Roman" w:hAnsi="Times New Roman" w:cs="Times New Roman"/>
          <w:sz w:val="24"/>
          <w:szCs w:val="24"/>
        </w:rPr>
      </w:pPr>
      <w:r>
        <w:rPr>
          <w:rFonts w:ascii="Times New Roman" w:hAnsi="Times New Roman" w:cs="Times New Roman"/>
          <w:sz w:val="24"/>
          <w:szCs w:val="24"/>
        </w:rPr>
        <w:tab/>
      </w:r>
    </w:p>
    <w:p w:rsidR="001E636F" w:rsidRDefault="001E636F" w:rsidP="00E54581">
      <w:pPr>
        <w:spacing w:line="240" w:lineRule="auto"/>
        <w:rPr>
          <w:rFonts w:ascii="Times New Roman" w:hAnsi="Times New Roman" w:cs="Times New Roman"/>
          <w:sz w:val="24"/>
          <w:szCs w:val="24"/>
        </w:rPr>
      </w:pPr>
    </w:p>
    <w:p w:rsidR="001E636F" w:rsidRDefault="001E636F" w:rsidP="00E54581">
      <w:pPr>
        <w:spacing w:line="240" w:lineRule="auto"/>
        <w:rPr>
          <w:rFonts w:ascii="Times New Roman" w:hAnsi="Times New Roman" w:cs="Times New Roman"/>
          <w:sz w:val="24"/>
          <w:szCs w:val="24"/>
        </w:rPr>
      </w:pPr>
    </w:p>
    <w:p w:rsidR="00B64257" w:rsidRDefault="001E636F" w:rsidP="001E636F">
      <w:pPr>
        <w:spacing w:line="240" w:lineRule="auto"/>
        <w:ind w:firstLine="720"/>
        <w:rPr>
          <w:rFonts w:ascii="Times New Roman" w:hAnsi="Times New Roman" w:cs="Times New Roman"/>
          <w:sz w:val="24"/>
          <w:szCs w:val="24"/>
        </w:rPr>
      </w:pPr>
      <w:r>
        <w:rPr>
          <w:rFonts w:ascii="Times New Roman" w:hAnsi="Times New Roman" w:cs="Times New Roman"/>
          <w:sz w:val="24"/>
          <w:szCs w:val="24"/>
        </w:rPr>
        <w:t>7.3</w:t>
      </w:r>
      <w:r w:rsidR="00B64257">
        <w:rPr>
          <w:rFonts w:ascii="Times New Roman" w:hAnsi="Times New Roman" w:cs="Times New Roman"/>
          <w:sz w:val="24"/>
          <w:szCs w:val="24"/>
        </w:rPr>
        <w:t xml:space="preserve"> Links to all the items on the BUS Agenda can be found here: </w:t>
      </w:r>
      <w:hyperlink r:id="rId86" w:history="1">
        <w:r w:rsidR="00B64257">
          <w:rPr>
            <w:rStyle w:val="Hyperlink"/>
            <w:rFonts w:ascii="Times New Roman" w:hAnsi="Times New Roman" w:cs="Times New Roman"/>
            <w:sz w:val="24"/>
            <w:szCs w:val="24"/>
          </w:rPr>
          <w:t>BUS Agenda</w:t>
        </w:r>
      </w:hyperlink>
      <w:r w:rsidR="00B64257">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64257" w:rsidRPr="004640FC" w:rsidTr="00514BA6">
        <w:trPr>
          <w:trHeight w:val="503"/>
        </w:trPr>
        <w:tc>
          <w:tcPr>
            <w:tcW w:w="1645"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64257" w:rsidRPr="004640FC" w:rsidRDefault="00B64257"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B64257" w:rsidTr="00514BA6">
        <w:tc>
          <w:tcPr>
            <w:tcW w:w="1645" w:type="dxa"/>
            <w:hideMark/>
          </w:tcPr>
          <w:p w:rsidR="00B64257" w:rsidRPr="00EC0701" w:rsidRDefault="00B6425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B64257" w:rsidRDefault="00514BA6">
            <w:pPr>
              <w:rPr>
                <w:rFonts w:ascii="Helvetica" w:hAnsi="Helvetica" w:cs="Helvetica"/>
                <w:color w:val="252525"/>
                <w:sz w:val="18"/>
                <w:szCs w:val="18"/>
              </w:rPr>
            </w:pPr>
            <w:hyperlink r:id="rId87" w:tgtFrame="_blank" w:history="1">
              <w:r w:rsidR="00B64257">
                <w:rPr>
                  <w:rStyle w:val="Hyperlink"/>
                  <w:rFonts w:ascii="Helvetica" w:hAnsi="Helvetica" w:cs="Helvetica"/>
                  <w:color w:val="337AB7"/>
                  <w:sz w:val="18"/>
                  <w:szCs w:val="18"/>
                  <w:u w:val="none"/>
                </w:rPr>
                <w:t>AC 210 Accounting for Decision-Making</w:t>
              </w:r>
            </w:hyperlink>
          </w:p>
        </w:tc>
        <w:tc>
          <w:tcPr>
            <w:tcW w:w="3870" w:type="dxa"/>
            <w:hideMark/>
          </w:tcPr>
          <w:p w:rsidR="00B64257" w:rsidRPr="00EC0701" w:rsidRDefault="00EC0701">
            <w:pPr>
              <w:rPr>
                <w:rFonts w:ascii="Times New Roman" w:hAnsi="Times New Roman" w:cs="Times New Roman"/>
                <w:color w:val="252525"/>
                <w:sz w:val="24"/>
                <w:szCs w:val="24"/>
              </w:rPr>
            </w:pPr>
            <w:r w:rsidRPr="00EC0701">
              <w:rPr>
                <w:rFonts w:ascii="Times New Roman" w:hAnsi="Times New Roman" w:cs="Times New Roman"/>
                <w:color w:val="252525"/>
                <w:sz w:val="24"/>
                <w:szCs w:val="24"/>
              </w:rPr>
              <w:t>Update of course name and description.  Also to include as an elective for non-business minors.</w:t>
            </w:r>
          </w:p>
        </w:tc>
      </w:tr>
      <w:tr w:rsidR="00B64257" w:rsidTr="00514BA6">
        <w:tc>
          <w:tcPr>
            <w:tcW w:w="1645" w:type="dxa"/>
          </w:tcPr>
          <w:p w:rsidR="00B64257" w:rsidRPr="00EC0701" w:rsidRDefault="00B64257" w:rsidP="00B6425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tcPr>
          <w:p w:rsidR="00B64257" w:rsidRDefault="00514BA6" w:rsidP="00B64257">
            <w:pPr>
              <w:rPr>
                <w:rFonts w:ascii="Helvetica" w:hAnsi="Helvetica" w:cs="Helvetica"/>
                <w:color w:val="252525"/>
                <w:sz w:val="18"/>
                <w:szCs w:val="18"/>
              </w:rPr>
            </w:pPr>
            <w:hyperlink r:id="rId88" w:tgtFrame="_blank" w:history="1">
              <w:r w:rsidR="00B64257">
                <w:rPr>
                  <w:rStyle w:val="Hyperlink"/>
                  <w:rFonts w:ascii="Helvetica" w:hAnsi="Helvetica" w:cs="Helvetica"/>
                  <w:color w:val="337AB7"/>
                  <w:sz w:val="18"/>
                  <w:szCs w:val="18"/>
                  <w:u w:val="none"/>
                </w:rPr>
                <w:t>AC 430 Accounting for Non-Profit Institutions</w:t>
              </w:r>
            </w:hyperlink>
          </w:p>
        </w:tc>
        <w:tc>
          <w:tcPr>
            <w:tcW w:w="3870" w:type="dxa"/>
          </w:tcPr>
          <w:p w:rsidR="00B64257" w:rsidRPr="00EC0701" w:rsidRDefault="00EC0701" w:rsidP="00B64257">
            <w:pPr>
              <w:rPr>
                <w:rFonts w:ascii="Times New Roman" w:hAnsi="Times New Roman" w:cs="Times New Roman"/>
                <w:color w:val="252525"/>
                <w:sz w:val="24"/>
                <w:szCs w:val="24"/>
              </w:rPr>
            </w:pPr>
            <w:r w:rsidRPr="00EC0701">
              <w:rPr>
                <w:rFonts w:ascii="Times New Roman" w:hAnsi="Times New Roman" w:cs="Times New Roman"/>
                <w:color w:val="252525"/>
                <w:sz w:val="24"/>
                <w:szCs w:val="24"/>
              </w:rPr>
              <w:t xml:space="preserve">To change </w:t>
            </w:r>
            <w:proofErr w:type="spellStart"/>
            <w:r w:rsidRPr="00EC0701">
              <w:rPr>
                <w:rFonts w:ascii="Times New Roman" w:hAnsi="Times New Roman" w:cs="Times New Roman"/>
                <w:color w:val="252525"/>
                <w:sz w:val="24"/>
                <w:szCs w:val="24"/>
              </w:rPr>
              <w:t>prereq</w:t>
            </w:r>
            <w:proofErr w:type="spellEnd"/>
            <w:r w:rsidRPr="00EC0701">
              <w:rPr>
                <w:rFonts w:ascii="Times New Roman" w:hAnsi="Times New Roman" w:cs="Times New Roman"/>
                <w:color w:val="252525"/>
                <w:sz w:val="24"/>
                <w:szCs w:val="24"/>
              </w:rPr>
              <w:t xml:space="preserve">. </w:t>
            </w:r>
            <w:proofErr w:type="gramStart"/>
            <w:r w:rsidRPr="00EC0701">
              <w:rPr>
                <w:rFonts w:ascii="Times New Roman" w:hAnsi="Times New Roman" w:cs="Times New Roman"/>
                <w:color w:val="252525"/>
                <w:sz w:val="24"/>
                <w:szCs w:val="24"/>
              </w:rPr>
              <w:t>to</w:t>
            </w:r>
            <w:proofErr w:type="gramEnd"/>
            <w:r w:rsidRPr="00EC0701">
              <w:rPr>
                <w:rFonts w:ascii="Times New Roman" w:hAnsi="Times New Roman" w:cs="Times New Roman"/>
                <w:color w:val="252525"/>
                <w:sz w:val="24"/>
                <w:szCs w:val="24"/>
              </w:rPr>
              <w:t xml:space="preserve"> earlier in sequence.  From AC 313 to AC 312 to avoid overrides.</w:t>
            </w:r>
          </w:p>
        </w:tc>
      </w:tr>
      <w:tr w:rsidR="00B64257" w:rsidTr="00514BA6">
        <w:trPr>
          <w:trHeight w:val="368"/>
        </w:trPr>
        <w:tc>
          <w:tcPr>
            <w:tcW w:w="1645" w:type="dxa"/>
            <w:hideMark/>
          </w:tcPr>
          <w:p w:rsidR="00B64257" w:rsidRPr="00EC0701" w:rsidRDefault="00B64257" w:rsidP="00B6425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B64257" w:rsidRDefault="00514BA6" w:rsidP="00B64257">
            <w:pPr>
              <w:rPr>
                <w:rFonts w:ascii="Helvetica" w:hAnsi="Helvetica" w:cs="Helvetica"/>
                <w:color w:val="252525"/>
                <w:sz w:val="18"/>
                <w:szCs w:val="18"/>
              </w:rPr>
            </w:pPr>
            <w:hyperlink r:id="rId89" w:tgtFrame="_blank" w:history="1">
              <w:r w:rsidR="00B64257">
                <w:rPr>
                  <w:rStyle w:val="Hyperlink"/>
                  <w:rFonts w:ascii="Helvetica" w:hAnsi="Helvetica" w:cs="Helvetica"/>
                  <w:color w:val="337AB7"/>
                  <w:sz w:val="18"/>
                  <w:szCs w:val="18"/>
                  <w:u w:val="none"/>
                </w:rPr>
                <w:t>ENT 355 Managing a Growing Business</w:t>
              </w:r>
            </w:hyperlink>
          </w:p>
        </w:tc>
        <w:tc>
          <w:tcPr>
            <w:tcW w:w="3870" w:type="dxa"/>
            <w:hideMark/>
          </w:tcPr>
          <w:p w:rsidR="00B64257" w:rsidRPr="00EC0701" w:rsidRDefault="00EC0701" w:rsidP="00B64257">
            <w:pPr>
              <w:rPr>
                <w:rFonts w:ascii="Times New Roman" w:hAnsi="Times New Roman" w:cs="Times New Roman"/>
                <w:color w:val="252525"/>
                <w:sz w:val="24"/>
                <w:szCs w:val="24"/>
              </w:rPr>
            </w:pPr>
            <w:r w:rsidRPr="00EC0701">
              <w:rPr>
                <w:rFonts w:ascii="Times New Roman" w:hAnsi="Times New Roman" w:cs="Times New Roman"/>
                <w:color w:val="252525"/>
                <w:sz w:val="24"/>
                <w:szCs w:val="24"/>
              </w:rPr>
              <w:t>Removal of pre-requisite ENT301</w:t>
            </w:r>
          </w:p>
        </w:tc>
      </w:tr>
      <w:tr w:rsidR="00B64257" w:rsidTr="00514BA6">
        <w:trPr>
          <w:trHeight w:val="350"/>
        </w:trPr>
        <w:tc>
          <w:tcPr>
            <w:tcW w:w="1645" w:type="dxa"/>
            <w:hideMark/>
          </w:tcPr>
          <w:p w:rsidR="00B64257" w:rsidRPr="00EC0701" w:rsidRDefault="00B6425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B64257" w:rsidRDefault="00514BA6">
            <w:pPr>
              <w:rPr>
                <w:rFonts w:ascii="Helvetica" w:hAnsi="Helvetica" w:cs="Helvetica"/>
                <w:color w:val="252525"/>
                <w:sz w:val="18"/>
                <w:szCs w:val="18"/>
              </w:rPr>
            </w:pPr>
            <w:hyperlink r:id="rId90" w:tgtFrame="_blank" w:history="1">
              <w:r w:rsidR="00B64257">
                <w:rPr>
                  <w:rStyle w:val="Hyperlink"/>
                  <w:rFonts w:ascii="Helvetica" w:hAnsi="Helvetica" w:cs="Helvetica"/>
                  <w:color w:val="337AB7"/>
                  <w:sz w:val="18"/>
                  <w:szCs w:val="18"/>
                  <w:u w:val="none"/>
                </w:rPr>
                <w:t>FIN 400 Advanced Managerial Finance</w:t>
              </w:r>
            </w:hyperlink>
          </w:p>
        </w:tc>
        <w:tc>
          <w:tcPr>
            <w:tcW w:w="3870" w:type="dxa"/>
            <w:hideMark/>
          </w:tcPr>
          <w:p w:rsidR="00B64257" w:rsidRPr="00EC0701" w:rsidRDefault="00EC0701">
            <w:pPr>
              <w:rPr>
                <w:rFonts w:ascii="Times New Roman" w:hAnsi="Times New Roman" w:cs="Times New Roman"/>
                <w:color w:val="252525"/>
                <w:sz w:val="24"/>
                <w:szCs w:val="24"/>
              </w:rPr>
            </w:pPr>
            <w:r w:rsidRPr="00EC0701">
              <w:rPr>
                <w:rFonts w:ascii="Times New Roman" w:hAnsi="Times New Roman" w:cs="Times New Roman"/>
                <w:color w:val="252525"/>
                <w:sz w:val="24"/>
                <w:szCs w:val="24"/>
              </w:rPr>
              <w:t>Outdated course description</w:t>
            </w:r>
          </w:p>
        </w:tc>
      </w:tr>
      <w:tr w:rsidR="00B64257" w:rsidTr="00514BA6">
        <w:tc>
          <w:tcPr>
            <w:tcW w:w="1645" w:type="dxa"/>
            <w:hideMark/>
          </w:tcPr>
          <w:p w:rsidR="00B64257" w:rsidRPr="00EC0701" w:rsidRDefault="00B64257">
            <w:pPr>
              <w:rPr>
                <w:rFonts w:ascii="Helvetica" w:hAnsi="Helvetica" w:cs="Helvetica"/>
                <w:color w:val="252525"/>
                <w:sz w:val="20"/>
                <w:szCs w:val="20"/>
              </w:rPr>
            </w:pPr>
            <w:r w:rsidRPr="00EC0701">
              <w:rPr>
                <w:rFonts w:ascii="Helvetica" w:hAnsi="Helvetica" w:cs="Helvetica"/>
                <w:color w:val="252525"/>
                <w:sz w:val="20"/>
                <w:szCs w:val="20"/>
              </w:rPr>
              <w:t>Change Course</w:t>
            </w:r>
          </w:p>
        </w:tc>
        <w:tc>
          <w:tcPr>
            <w:tcW w:w="3750" w:type="dxa"/>
            <w:hideMark/>
          </w:tcPr>
          <w:p w:rsidR="00B64257" w:rsidRDefault="00514BA6">
            <w:pPr>
              <w:rPr>
                <w:rFonts w:ascii="Helvetica" w:hAnsi="Helvetica" w:cs="Helvetica"/>
                <w:color w:val="252525"/>
                <w:sz w:val="18"/>
                <w:szCs w:val="18"/>
              </w:rPr>
            </w:pPr>
            <w:hyperlink r:id="rId91" w:tgtFrame="_blank" w:history="1">
              <w:r w:rsidR="00B64257">
                <w:rPr>
                  <w:rStyle w:val="Hyperlink"/>
                  <w:rFonts w:ascii="Helvetica" w:hAnsi="Helvetica" w:cs="Helvetica"/>
                  <w:color w:val="337AB7"/>
                  <w:sz w:val="18"/>
                  <w:szCs w:val="18"/>
                  <w:u w:val="none"/>
                </w:rPr>
                <w:t>FIN 531 Corporate Finance</w:t>
              </w:r>
            </w:hyperlink>
          </w:p>
        </w:tc>
        <w:tc>
          <w:tcPr>
            <w:tcW w:w="3870" w:type="dxa"/>
            <w:hideMark/>
          </w:tcPr>
          <w:p w:rsidR="00B64257" w:rsidRPr="00EC0701" w:rsidRDefault="00EC0701">
            <w:pPr>
              <w:rPr>
                <w:rFonts w:ascii="Times New Roman" w:hAnsi="Times New Roman" w:cs="Times New Roman"/>
                <w:color w:val="252525"/>
                <w:sz w:val="24"/>
                <w:szCs w:val="24"/>
              </w:rPr>
            </w:pPr>
            <w:r w:rsidRPr="00EC0701">
              <w:rPr>
                <w:rFonts w:ascii="Times New Roman" w:hAnsi="Times New Roman" w:cs="Times New Roman"/>
                <w:color w:val="252525"/>
                <w:sz w:val="24"/>
                <w:szCs w:val="24"/>
              </w:rPr>
              <w:t>Course is offering a review of accounting concepts and accounting statements needed to succeed in this course</w:t>
            </w:r>
          </w:p>
        </w:tc>
      </w:tr>
      <w:tr w:rsidR="00B64257" w:rsidTr="00514BA6">
        <w:tc>
          <w:tcPr>
            <w:tcW w:w="1645" w:type="dxa"/>
            <w:hideMark/>
          </w:tcPr>
          <w:p w:rsidR="00B64257" w:rsidRPr="00EC0701" w:rsidRDefault="00B64257">
            <w:pPr>
              <w:rPr>
                <w:rFonts w:ascii="Helvetica" w:hAnsi="Helvetica" w:cs="Helvetica"/>
                <w:color w:val="252525"/>
                <w:sz w:val="20"/>
                <w:szCs w:val="20"/>
              </w:rPr>
            </w:pPr>
            <w:r w:rsidRPr="00EC0701">
              <w:rPr>
                <w:rFonts w:ascii="Helvetica" w:hAnsi="Helvetica" w:cs="Helvetica"/>
                <w:color w:val="252525"/>
                <w:sz w:val="20"/>
                <w:szCs w:val="20"/>
              </w:rPr>
              <w:t>Change Program</w:t>
            </w:r>
          </w:p>
        </w:tc>
        <w:tc>
          <w:tcPr>
            <w:tcW w:w="3750" w:type="dxa"/>
            <w:hideMark/>
          </w:tcPr>
          <w:p w:rsidR="00B64257" w:rsidRDefault="00514BA6">
            <w:pPr>
              <w:rPr>
                <w:rFonts w:ascii="Helvetica" w:hAnsi="Helvetica" w:cs="Helvetica"/>
                <w:color w:val="252525"/>
                <w:sz w:val="18"/>
                <w:szCs w:val="18"/>
              </w:rPr>
            </w:pPr>
            <w:hyperlink r:id="rId92" w:tgtFrame="_blank" w:history="1">
              <w:r w:rsidR="00B64257">
                <w:rPr>
                  <w:rStyle w:val="Hyperlink"/>
                  <w:rFonts w:ascii="Helvetica" w:hAnsi="Helvetica" w:cs="Helvetica"/>
                  <w:color w:val="337AB7"/>
                  <w:sz w:val="18"/>
                  <w:szCs w:val="18"/>
                  <w:u w:val="none"/>
                </w:rPr>
                <w:t>Business Administration M.B.A.</w:t>
              </w:r>
            </w:hyperlink>
          </w:p>
        </w:tc>
        <w:tc>
          <w:tcPr>
            <w:tcW w:w="3870" w:type="dxa"/>
            <w:hideMark/>
          </w:tcPr>
          <w:p w:rsidR="00B64257" w:rsidRPr="00EC0701" w:rsidRDefault="00B64257">
            <w:pPr>
              <w:rPr>
                <w:rFonts w:ascii="Times New Roman" w:hAnsi="Times New Roman" w:cs="Times New Roman"/>
                <w:color w:val="252525"/>
                <w:sz w:val="24"/>
                <w:szCs w:val="24"/>
              </w:rPr>
            </w:pPr>
          </w:p>
        </w:tc>
      </w:tr>
      <w:tr w:rsidR="00B64257" w:rsidTr="00514BA6">
        <w:tc>
          <w:tcPr>
            <w:tcW w:w="1645" w:type="dxa"/>
            <w:hideMark/>
          </w:tcPr>
          <w:p w:rsidR="00B64257" w:rsidRPr="00EC0701" w:rsidRDefault="00B64257">
            <w:pPr>
              <w:rPr>
                <w:rFonts w:ascii="Helvetica" w:hAnsi="Helvetica" w:cs="Helvetica"/>
                <w:color w:val="252525"/>
                <w:sz w:val="20"/>
                <w:szCs w:val="20"/>
              </w:rPr>
            </w:pPr>
            <w:r w:rsidRPr="00EC0701">
              <w:rPr>
                <w:rFonts w:ascii="Helvetica" w:hAnsi="Helvetica" w:cs="Helvetica"/>
                <w:color w:val="252525"/>
                <w:sz w:val="20"/>
                <w:szCs w:val="20"/>
              </w:rPr>
              <w:t>Change Program</w:t>
            </w:r>
          </w:p>
        </w:tc>
        <w:tc>
          <w:tcPr>
            <w:tcW w:w="3750" w:type="dxa"/>
            <w:hideMark/>
          </w:tcPr>
          <w:p w:rsidR="00B64257" w:rsidRDefault="00514BA6">
            <w:pPr>
              <w:rPr>
                <w:rFonts w:ascii="Helvetica" w:hAnsi="Helvetica" w:cs="Helvetica"/>
                <w:color w:val="252525"/>
                <w:sz w:val="18"/>
                <w:szCs w:val="18"/>
              </w:rPr>
            </w:pPr>
            <w:hyperlink r:id="rId93" w:tgtFrame="_blank" w:history="1">
              <w:r w:rsidR="00B64257">
                <w:rPr>
                  <w:rStyle w:val="Hyperlink"/>
                  <w:rFonts w:ascii="Helvetica" w:hAnsi="Helvetica" w:cs="Helvetica"/>
                  <w:color w:val="337AB7"/>
                  <w:sz w:val="18"/>
                  <w:szCs w:val="18"/>
                  <w:u w:val="none"/>
                </w:rPr>
                <w:t>Gerontology Minor</w:t>
              </w:r>
            </w:hyperlink>
          </w:p>
        </w:tc>
        <w:tc>
          <w:tcPr>
            <w:tcW w:w="3870" w:type="dxa"/>
            <w:hideMark/>
          </w:tcPr>
          <w:p w:rsidR="00B64257" w:rsidRPr="00EC0701" w:rsidRDefault="00EC0701">
            <w:pPr>
              <w:rPr>
                <w:rFonts w:ascii="Times New Roman" w:hAnsi="Times New Roman" w:cs="Times New Roman"/>
                <w:color w:val="252525"/>
                <w:sz w:val="24"/>
                <w:szCs w:val="24"/>
              </w:rPr>
            </w:pPr>
            <w:r w:rsidRPr="00EC0701">
              <w:rPr>
                <w:rFonts w:ascii="Times New Roman" w:hAnsi="Times New Roman" w:cs="Times New Roman"/>
                <w:sz w:val="24"/>
                <w:szCs w:val="24"/>
              </w:rPr>
              <w:t xml:space="preserve">Added ENT 475/ MGMT 475 Entrepreneurship </w:t>
            </w:r>
            <w:r w:rsidR="0009459F">
              <w:rPr>
                <w:rFonts w:ascii="Times New Roman" w:hAnsi="Times New Roman" w:cs="Times New Roman"/>
                <w:sz w:val="24"/>
                <w:szCs w:val="24"/>
              </w:rPr>
              <w:t>(3 credits) as another elective.</w:t>
            </w:r>
          </w:p>
        </w:tc>
      </w:tr>
      <w:tr w:rsidR="00514BA6" w:rsidTr="00514BA6">
        <w:trPr>
          <w:trHeight w:val="431"/>
        </w:trPr>
        <w:tc>
          <w:tcPr>
            <w:tcW w:w="1645" w:type="dxa"/>
            <w:hideMark/>
          </w:tcPr>
          <w:p w:rsidR="00514BA6" w:rsidRDefault="00514BA6">
            <w:pPr>
              <w:rPr>
                <w:rFonts w:ascii="Helvetica" w:hAnsi="Helvetica" w:cs="Helvetica"/>
                <w:color w:val="252525"/>
                <w:sz w:val="18"/>
                <w:szCs w:val="18"/>
              </w:rPr>
            </w:pPr>
            <w:r w:rsidRPr="00514BA6">
              <w:rPr>
                <w:rFonts w:ascii="Helvetica" w:hAnsi="Helvetica" w:cs="Helvetica"/>
                <w:color w:val="252525"/>
                <w:sz w:val="20"/>
                <w:szCs w:val="18"/>
              </w:rPr>
              <w:t>Change Program</w:t>
            </w:r>
          </w:p>
        </w:tc>
        <w:tc>
          <w:tcPr>
            <w:tcW w:w="3750" w:type="dxa"/>
            <w:hideMark/>
          </w:tcPr>
          <w:p w:rsidR="00514BA6" w:rsidRDefault="00514BA6">
            <w:pPr>
              <w:rPr>
                <w:rFonts w:ascii="Helvetica" w:hAnsi="Helvetica" w:cs="Helvetica"/>
                <w:color w:val="252525"/>
                <w:sz w:val="18"/>
                <w:szCs w:val="18"/>
              </w:rPr>
            </w:pPr>
            <w:hyperlink r:id="rId94" w:tgtFrame="_blank" w:history="1">
              <w:r>
                <w:rPr>
                  <w:rStyle w:val="Hyperlink"/>
                  <w:rFonts w:ascii="Helvetica" w:hAnsi="Helvetica" w:cs="Helvetica"/>
                  <w:color w:val="337AB7"/>
                  <w:sz w:val="18"/>
                  <w:szCs w:val="18"/>
                  <w:u w:val="none"/>
                </w:rPr>
                <w:t>Graphics Technology, B.S.</w:t>
              </w:r>
            </w:hyperlink>
          </w:p>
        </w:tc>
        <w:tc>
          <w:tcPr>
            <w:tcW w:w="3870" w:type="dxa"/>
            <w:hideMark/>
          </w:tcPr>
          <w:p w:rsidR="00514BA6" w:rsidRDefault="00514BA6">
            <w:pPr>
              <w:rPr>
                <w:rFonts w:ascii="Helvetica" w:hAnsi="Helvetica" w:cs="Helvetica"/>
                <w:color w:val="252525"/>
                <w:sz w:val="18"/>
                <w:szCs w:val="18"/>
              </w:rPr>
            </w:pPr>
          </w:p>
        </w:tc>
      </w:tr>
    </w:tbl>
    <w:p w:rsidR="00B64257" w:rsidRDefault="00B64257" w:rsidP="00E54581">
      <w:pPr>
        <w:spacing w:line="240" w:lineRule="auto"/>
        <w:rPr>
          <w:rFonts w:ascii="Times New Roman" w:hAnsi="Times New Roman" w:cs="Times New Roman"/>
          <w:sz w:val="24"/>
          <w:szCs w:val="24"/>
        </w:rPr>
      </w:pPr>
      <w:bookmarkStart w:id="0" w:name="_GoBack"/>
      <w:bookmarkEnd w:id="0"/>
    </w:p>
    <w:p w:rsidR="00E54581" w:rsidRPr="00EF350E" w:rsidRDefault="00E54581"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8.0 Gen Ed Subcommittee</w:t>
      </w:r>
    </w:p>
    <w:p w:rsidR="00EC18D5" w:rsidRDefault="00EC18D5" w:rsidP="00E54581">
      <w:pPr>
        <w:spacing w:line="240" w:lineRule="auto"/>
        <w:rPr>
          <w:rFonts w:ascii="Times New Roman" w:hAnsi="Times New Roman" w:cs="Times New Roman"/>
          <w:sz w:val="24"/>
          <w:szCs w:val="24"/>
        </w:rPr>
      </w:pPr>
      <w:r>
        <w:rPr>
          <w:rFonts w:ascii="Times New Roman" w:hAnsi="Times New Roman" w:cs="Times New Roman"/>
          <w:sz w:val="24"/>
          <w:szCs w:val="24"/>
        </w:rPr>
        <w:tab/>
        <w:t>8.1 Subcommittee chair and secretary must be elected.</w:t>
      </w:r>
    </w:p>
    <w:p w:rsidR="001E636F" w:rsidRDefault="001E636F" w:rsidP="00E54581">
      <w:pPr>
        <w:spacing w:line="240" w:lineRule="auto"/>
        <w:rPr>
          <w:rFonts w:ascii="Times New Roman" w:hAnsi="Times New Roman" w:cs="Times New Roman"/>
          <w:sz w:val="24"/>
          <w:szCs w:val="24"/>
        </w:rPr>
      </w:pPr>
      <w:r>
        <w:rPr>
          <w:rFonts w:ascii="Times New Roman" w:hAnsi="Times New Roman" w:cs="Times New Roman"/>
          <w:sz w:val="24"/>
          <w:szCs w:val="24"/>
        </w:rPr>
        <w:tab/>
        <w:t>8.2 Approve minutes 4/19/17</w:t>
      </w:r>
    </w:p>
    <w:p w:rsidR="0009459F" w:rsidRDefault="0009459F" w:rsidP="00E54581">
      <w:pPr>
        <w:spacing w:line="240" w:lineRule="auto"/>
        <w:rPr>
          <w:rFonts w:ascii="Times New Roman" w:hAnsi="Times New Roman" w:cs="Times New Roman"/>
          <w:sz w:val="24"/>
          <w:szCs w:val="24"/>
        </w:rPr>
      </w:pPr>
      <w:r>
        <w:rPr>
          <w:rFonts w:ascii="Times New Roman" w:hAnsi="Times New Roman" w:cs="Times New Roman"/>
          <w:sz w:val="24"/>
          <w:szCs w:val="24"/>
        </w:rPr>
        <w:tab/>
        <w:t>8.3 Begin discussion of Gen Ed revision</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8.4</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95"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07"/>
        <w:gridCol w:w="3656"/>
        <w:gridCol w:w="4002"/>
      </w:tblGrid>
      <w:tr w:rsidR="00EC18D5" w:rsidRPr="004640FC" w:rsidTr="00BD3081">
        <w:trPr>
          <w:trHeight w:val="503"/>
        </w:trPr>
        <w:tc>
          <w:tcPr>
            <w:tcW w:w="1607" w:type="dxa"/>
          </w:tcPr>
          <w:p w:rsidR="00EC18D5" w:rsidRPr="004640FC" w:rsidRDefault="00EC18D5" w:rsidP="00E95E3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656" w:type="dxa"/>
          </w:tcPr>
          <w:p w:rsidR="00EC18D5" w:rsidRPr="004640FC" w:rsidRDefault="00EC18D5" w:rsidP="00E95E3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4002" w:type="dxa"/>
          </w:tcPr>
          <w:p w:rsidR="00EC18D5" w:rsidRPr="004640FC" w:rsidRDefault="00EC18D5" w:rsidP="00E95E33">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EC18D5" w:rsidTr="00BD3081">
        <w:tc>
          <w:tcPr>
            <w:tcW w:w="1607" w:type="dxa"/>
            <w:hideMark/>
          </w:tcPr>
          <w:p w:rsidR="00EC18D5" w:rsidRPr="00EC18D5" w:rsidRDefault="00EC18D5">
            <w:pPr>
              <w:rPr>
                <w:rFonts w:ascii="Helvetica" w:hAnsi="Helvetica" w:cs="Helvetica"/>
                <w:color w:val="252525"/>
                <w:sz w:val="20"/>
                <w:szCs w:val="18"/>
              </w:rPr>
            </w:pPr>
            <w:r w:rsidRPr="00EC18D5">
              <w:rPr>
                <w:rFonts w:ascii="Helvetica" w:hAnsi="Helvetica" w:cs="Helvetica"/>
                <w:color w:val="252525"/>
                <w:sz w:val="20"/>
                <w:szCs w:val="18"/>
              </w:rPr>
              <w:t>Change Course</w:t>
            </w:r>
          </w:p>
        </w:tc>
        <w:tc>
          <w:tcPr>
            <w:tcW w:w="3656" w:type="dxa"/>
            <w:hideMark/>
          </w:tcPr>
          <w:p w:rsidR="00EC18D5" w:rsidRDefault="00514BA6">
            <w:pPr>
              <w:rPr>
                <w:rFonts w:ascii="Helvetica" w:hAnsi="Helvetica" w:cs="Helvetica"/>
                <w:color w:val="252525"/>
                <w:sz w:val="18"/>
                <w:szCs w:val="18"/>
              </w:rPr>
            </w:pPr>
            <w:hyperlink r:id="rId96" w:tgtFrame="_blank" w:history="1">
              <w:r w:rsidR="00EC18D5">
                <w:rPr>
                  <w:rStyle w:val="Hyperlink"/>
                  <w:rFonts w:ascii="Helvetica" w:hAnsi="Helvetica" w:cs="Helvetica"/>
                  <w:color w:val="337AB7"/>
                  <w:sz w:val="18"/>
                  <w:szCs w:val="18"/>
                  <w:u w:val="none"/>
                </w:rPr>
                <w:t>ENG 274 Storytelling</w:t>
              </w:r>
            </w:hyperlink>
          </w:p>
        </w:tc>
        <w:tc>
          <w:tcPr>
            <w:tcW w:w="4002" w:type="dxa"/>
          </w:tcPr>
          <w:p w:rsidR="00EC18D5" w:rsidRPr="00AA0BB8" w:rsidRDefault="00AA0BB8" w:rsidP="00AA0BB8">
            <w:pPr>
              <w:rPr>
                <w:rFonts w:ascii="Times New Roman" w:hAnsi="Times New Roman" w:cs="Times New Roman"/>
                <w:color w:val="252525"/>
                <w:sz w:val="24"/>
                <w:szCs w:val="24"/>
              </w:rPr>
            </w:pPr>
            <w:r w:rsidRPr="00AA0BB8">
              <w:rPr>
                <w:rFonts w:ascii="Times New Roman" w:hAnsi="Times New Roman" w:cs="Times New Roman"/>
                <w:color w:val="252525"/>
                <w:sz w:val="24"/>
                <w:szCs w:val="24"/>
              </w:rPr>
              <w:t xml:space="preserve">Skill Area I: </w:t>
            </w:r>
            <w:r w:rsidR="00EC18D5" w:rsidRPr="00AA0BB8">
              <w:rPr>
                <w:rFonts w:ascii="Times New Roman" w:hAnsi="Times New Roman" w:cs="Times New Roman"/>
                <w:color w:val="252525"/>
                <w:sz w:val="24"/>
                <w:szCs w:val="24"/>
              </w:rPr>
              <w:t>Storytelling is an important aspect of oral communication with wide application not only in the field of education but in business, medicine, law and other professional areas.  No other existing CCSU Gen Ed course deals substantively with storytelling.</w:t>
            </w:r>
          </w:p>
        </w:tc>
      </w:tr>
      <w:tr w:rsidR="00EC18D5" w:rsidTr="00BD3081">
        <w:tc>
          <w:tcPr>
            <w:tcW w:w="1607" w:type="dxa"/>
            <w:hideMark/>
          </w:tcPr>
          <w:p w:rsidR="00EC18D5" w:rsidRPr="00EC18D5" w:rsidRDefault="00EC18D5">
            <w:pPr>
              <w:rPr>
                <w:rFonts w:ascii="Helvetica" w:hAnsi="Helvetica" w:cs="Helvetica"/>
                <w:color w:val="252525"/>
                <w:sz w:val="20"/>
                <w:szCs w:val="18"/>
              </w:rPr>
            </w:pPr>
            <w:r w:rsidRPr="00EC18D5">
              <w:rPr>
                <w:rFonts w:ascii="Helvetica" w:hAnsi="Helvetica" w:cs="Helvetica"/>
                <w:color w:val="252525"/>
                <w:sz w:val="20"/>
                <w:szCs w:val="18"/>
              </w:rPr>
              <w:t>Change Course</w:t>
            </w:r>
          </w:p>
        </w:tc>
        <w:tc>
          <w:tcPr>
            <w:tcW w:w="3656" w:type="dxa"/>
            <w:hideMark/>
          </w:tcPr>
          <w:p w:rsidR="00EC18D5" w:rsidRDefault="00514BA6">
            <w:pPr>
              <w:rPr>
                <w:rFonts w:ascii="Helvetica" w:hAnsi="Helvetica" w:cs="Helvetica"/>
                <w:color w:val="252525"/>
                <w:sz w:val="18"/>
                <w:szCs w:val="18"/>
              </w:rPr>
            </w:pPr>
            <w:hyperlink r:id="rId97" w:tgtFrame="_blank" w:history="1">
              <w:r w:rsidR="00EC18D5">
                <w:rPr>
                  <w:rStyle w:val="Hyperlink"/>
                  <w:rFonts w:ascii="Helvetica" w:hAnsi="Helvetica" w:cs="Helvetica"/>
                  <w:color w:val="337AB7"/>
                  <w:sz w:val="18"/>
                  <w:szCs w:val="18"/>
                  <w:u w:val="none"/>
                </w:rPr>
                <w:t>PS 111 Race and Ethnicity in US and Global Politics</w:t>
              </w:r>
            </w:hyperlink>
          </w:p>
        </w:tc>
        <w:tc>
          <w:tcPr>
            <w:tcW w:w="4002" w:type="dxa"/>
          </w:tcPr>
          <w:p w:rsidR="00EC18D5" w:rsidRPr="00AA0BB8" w:rsidRDefault="00AA0BB8">
            <w:pPr>
              <w:rPr>
                <w:rFonts w:ascii="Times New Roman" w:hAnsi="Times New Roman" w:cs="Times New Roman"/>
                <w:color w:val="252525"/>
                <w:sz w:val="24"/>
                <w:szCs w:val="24"/>
              </w:rPr>
            </w:pPr>
            <w:r w:rsidRPr="00AA0BB8">
              <w:rPr>
                <w:rFonts w:ascii="Times New Roman" w:hAnsi="Times New Roman" w:cs="Times New Roman"/>
                <w:color w:val="252525"/>
                <w:sz w:val="24"/>
                <w:szCs w:val="24"/>
              </w:rPr>
              <w:t xml:space="preserve">Skill Area II: </w:t>
            </w:r>
            <w:r w:rsidR="00EC18D5" w:rsidRPr="00AA0BB8">
              <w:rPr>
                <w:rFonts w:ascii="Times New Roman" w:hAnsi="Times New Roman" w:cs="Times New Roman"/>
                <w:color w:val="252525"/>
                <w:sz w:val="24"/>
                <w:szCs w:val="24"/>
              </w:rPr>
              <w:t>The course under the old name and description is already des</w:t>
            </w:r>
            <w:r w:rsidRPr="00AA0BB8">
              <w:rPr>
                <w:rFonts w:ascii="Times New Roman" w:hAnsi="Times New Roman" w:cs="Times New Roman"/>
                <w:color w:val="252525"/>
                <w:sz w:val="24"/>
                <w:szCs w:val="24"/>
              </w:rPr>
              <w:t xml:space="preserve">ignated as a Skill Area II </w:t>
            </w:r>
            <w:proofErr w:type="spellStart"/>
            <w:r w:rsidRPr="00AA0BB8">
              <w:rPr>
                <w:rFonts w:ascii="Times New Roman" w:hAnsi="Times New Roman" w:cs="Times New Roman"/>
                <w:color w:val="252525"/>
                <w:sz w:val="24"/>
                <w:szCs w:val="24"/>
              </w:rPr>
              <w:t>GenEd</w:t>
            </w:r>
            <w:proofErr w:type="spellEnd"/>
            <w:r w:rsidR="00EC18D5" w:rsidRPr="00AA0BB8">
              <w:rPr>
                <w:rFonts w:ascii="Times New Roman" w:hAnsi="Times New Roman" w:cs="Times New Roman"/>
                <w:color w:val="252525"/>
                <w:sz w:val="24"/>
                <w:szCs w:val="24"/>
              </w:rPr>
              <w:t xml:space="preserve"> course</w:t>
            </w:r>
          </w:p>
        </w:tc>
      </w:tr>
      <w:tr w:rsidR="00EC18D5" w:rsidTr="00BD3081">
        <w:tc>
          <w:tcPr>
            <w:tcW w:w="1607" w:type="dxa"/>
            <w:hideMark/>
          </w:tcPr>
          <w:p w:rsidR="00EC18D5" w:rsidRPr="00EC18D5" w:rsidRDefault="00EC18D5">
            <w:pPr>
              <w:rPr>
                <w:rFonts w:ascii="Helvetica" w:hAnsi="Helvetica" w:cs="Helvetica"/>
                <w:color w:val="252525"/>
                <w:sz w:val="20"/>
                <w:szCs w:val="18"/>
              </w:rPr>
            </w:pPr>
            <w:r w:rsidRPr="00EC18D5">
              <w:rPr>
                <w:rFonts w:ascii="Helvetica" w:hAnsi="Helvetica" w:cs="Helvetica"/>
                <w:color w:val="252525"/>
                <w:sz w:val="20"/>
                <w:szCs w:val="18"/>
              </w:rPr>
              <w:t>New Course</w:t>
            </w:r>
          </w:p>
        </w:tc>
        <w:tc>
          <w:tcPr>
            <w:tcW w:w="3656" w:type="dxa"/>
            <w:hideMark/>
          </w:tcPr>
          <w:p w:rsidR="00EC18D5" w:rsidRDefault="00514BA6">
            <w:pPr>
              <w:rPr>
                <w:rFonts w:ascii="Helvetica" w:hAnsi="Helvetica" w:cs="Helvetica"/>
                <w:color w:val="252525"/>
                <w:sz w:val="18"/>
                <w:szCs w:val="18"/>
              </w:rPr>
            </w:pPr>
            <w:hyperlink r:id="rId98" w:tgtFrame="_blank" w:history="1">
              <w:r w:rsidR="00EC18D5">
                <w:rPr>
                  <w:rStyle w:val="Hyperlink"/>
                  <w:rFonts w:ascii="Helvetica" w:hAnsi="Helvetica" w:cs="Helvetica"/>
                  <w:color w:val="337AB7"/>
                  <w:sz w:val="18"/>
                  <w:szCs w:val="18"/>
                  <w:u w:val="none"/>
                </w:rPr>
                <w:t>CHEM 101 Search in Chemistry and Biochemistry Laboratory</w:t>
              </w:r>
            </w:hyperlink>
          </w:p>
        </w:tc>
        <w:tc>
          <w:tcPr>
            <w:tcW w:w="4002" w:type="dxa"/>
          </w:tcPr>
          <w:p w:rsidR="00EC18D5" w:rsidRPr="00AA0BB8" w:rsidRDefault="00AA0BB8">
            <w:pPr>
              <w:rPr>
                <w:rFonts w:ascii="Times New Roman" w:hAnsi="Times New Roman" w:cs="Times New Roman"/>
                <w:color w:val="252525"/>
                <w:sz w:val="24"/>
                <w:szCs w:val="24"/>
              </w:rPr>
            </w:pPr>
            <w:r w:rsidRPr="00AA0BB8">
              <w:rPr>
                <w:rFonts w:ascii="Times New Roman" w:hAnsi="Times New Roman" w:cs="Times New Roman"/>
                <w:color w:val="252525"/>
                <w:sz w:val="24"/>
                <w:szCs w:val="24"/>
              </w:rPr>
              <w:t xml:space="preserve">SA IV: </w:t>
            </w:r>
            <w:r w:rsidR="00EC18D5" w:rsidRPr="00AA0BB8">
              <w:rPr>
                <w:rFonts w:ascii="Times New Roman" w:hAnsi="Times New Roman" w:cs="Times New Roman"/>
                <w:color w:val="252525"/>
                <w:sz w:val="24"/>
                <w:szCs w:val="24"/>
              </w:rPr>
              <w:t>Addition of CHEM 101 will allow non-science majors to fulfill the lab-based Study Area IV requirement.</w:t>
            </w:r>
          </w:p>
        </w:tc>
      </w:tr>
      <w:tr w:rsidR="00EC18D5" w:rsidTr="00BD3081">
        <w:tc>
          <w:tcPr>
            <w:tcW w:w="1607" w:type="dxa"/>
            <w:hideMark/>
          </w:tcPr>
          <w:p w:rsidR="00EC18D5" w:rsidRPr="00EC18D5" w:rsidRDefault="00EC18D5">
            <w:pPr>
              <w:rPr>
                <w:rFonts w:ascii="Helvetica" w:hAnsi="Helvetica" w:cs="Helvetica"/>
                <w:color w:val="252525"/>
                <w:sz w:val="20"/>
                <w:szCs w:val="18"/>
              </w:rPr>
            </w:pPr>
            <w:r w:rsidRPr="00EC18D5">
              <w:rPr>
                <w:rFonts w:ascii="Helvetica" w:hAnsi="Helvetica" w:cs="Helvetica"/>
                <w:color w:val="252525"/>
                <w:sz w:val="20"/>
                <w:szCs w:val="18"/>
              </w:rPr>
              <w:t>New Course</w:t>
            </w:r>
          </w:p>
        </w:tc>
        <w:tc>
          <w:tcPr>
            <w:tcW w:w="3656" w:type="dxa"/>
            <w:hideMark/>
          </w:tcPr>
          <w:p w:rsidR="00EC18D5" w:rsidRDefault="00514BA6">
            <w:pPr>
              <w:rPr>
                <w:rFonts w:ascii="Helvetica" w:hAnsi="Helvetica" w:cs="Helvetica"/>
                <w:color w:val="252525"/>
                <w:sz w:val="18"/>
                <w:szCs w:val="18"/>
              </w:rPr>
            </w:pPr>
            <w:hyperlink r:id="rId99" w:tgtFrame="_blank" w:history="1">
              <w:r w:rsidR="00EC18D5">
                <w:rPr>
                  <w:rStyle w:val="Hyperlink"/>
                  <w:rFonts w:ascii="Helvetica" w:hAnsi="Helvetica" w:cs="Helvetica"/>
                  <w:color w:val="337AB7"/>
                  <w:sz w:val="18"/>
                  <w:szCs w:val="18"/>
                  <w:u w:val="none"/>
                </w:rPr>
                <w:t>PS 210 The International and Domestic Legal Environment of Cybersecurity</w:t>
              </w:r>
            </w:hyperlink>
          </w:p>
        </w:tc>
        <w:tc>
          <w:tcPr>
            <w:tcW w:w="4002" w:type="dxa"/>
          </w:tcPr>
          <w:p w:rsidR="00EC18D5" w:rsidRPr="00AA0BB8" w:rsidRDefault="00EC18D5">
            <w:pPr>
              <w:rPr>
                <w:rFonts w:ascii="Times New Roman" w:hAnsi="Times New Roman" w:cs="Times New Roman"/>
                <w:color w:val="252525"/>
                <w:sz w:val="24"/>
                <w:szCs w:val="24"/>
              </w:rPr>
            </w:pPr>
            <w:r w:rsidRPr="00AA0BB8">
              <w:rPr>
                <w:rFonts w:ascii="Times New Roman" w:hAnsi="Times New Roman" w:cs="Times New Roman"/>
                <w:color w:val="252525"/>
                <w:sz w:val="24"/>
                <w:szCs w:val="24"/>
              </w:rPr>
              <w:t>SA II: The course addresses with formal social structures including governments and government policies in an historical and contemporary context.</w:t>
            </w:r>
          </w:p>
        </w:tc>
      </w:tr>
      <w:tr w:rsidR="00EC18D5" w:rsidTr="00BD3081">
        <w:trPr>
          <w:trHeight w:val="476"/>
        </w:trPr>
        <w:tc>
          <w:tcPr>
            <w:tcW w:w="1607" w:type="dxa"/>
            <w:hideMark/>
          </w:tcPr>
          <w:p w:rsidR="00EC18D5" w:rsidRPr="00EC18D5" w:rsidRDefault="00EC18D5">
            <w:pPr>
              <w:rPr>
                <w:rFonts w:ascii="Helvetica" w:hAnsi="Helvetica" w:cs="Helvetica"/>
                <w:color w:val="252525"/>
                <w:sz w:val="20"/>
                <w:szCs w:val="18"/>
              </w:rPr>
            </w:pPr>
            <w:r w:rsidRPr="00EC18D5">
              <w:rPr>
                <w:rFonts w:ascii="Helvetica" w:hAnsi="Helvetica" w:cs="Helvetica"/>
                <w:color w:val="252525"/>
                <w:sz w:val="20"/>
                <w:szCs w:val="18"/>
              </w:rPr>
              <w:t>New Course</w:t>
            </w:r>
          </w:p>
        </w:tc>
        <w:tc>
          <w:tcPr>
            <w:tcW w:w="3656" w:type="dxa"/>
            <w:hideMark/>
          </w:tcPr>
          <w:p w:rsidR="00EC18D5" w:rsidRDefault="00514BA6">
            <w:pPr>
              <w:rPr>
                <w:rFonts w:ascii="Helvetica" w:hAnsi="Helvetica" w:cs="Helvetica"/>
                <w:color w:val="252525"/>
                <w:sz w:val="18"/>
                <w:szCs w:val="18"/>
              </w:rPr>
            </w:pPr>
            <w:hyperlink r:id="rId100" w:tgtFrame="_blank" w:history="1">
              <w:r w:rsidR="00EC18D5">
                <w:rPr>
                  <w:rStyle w:val="Hyperlink"/>
                  <w:rFonts w:ascii="Helvetica" w:hAnsi="Helvetica" w:cs="Helvetica"/>
                  <w:color w:val="337AB7"/>
                  <w:sz w:val="18"/>
                  <w:szCs w:val="18"/>
                  <w:u w:val="none"/>
                </w:rPr>
                <w:t>SUST 100 Search in Sustainability</w:t>
              </w:r>
            </w:hyperlink>
          </w:p>
        </w:tc>
        <w:tc>
          <w:tcPr>
            <w:tcW w:w="4002" w:type="dxa"/>
          </w:tcPr>
          <w:p w:rsidR="00EC18D5" w:rsidRPr="00AA0BB8" w:rsidRDefault="00EC18D5">
            <w:pPr>
              <w:rPr>
                <w:rFonts w:ascii="Times New Roman" w:hAnsi="Times New Roman" w:cs="Times New Roman"/>
                <w:color w:val="252525"/>
                <w:sz w:val="24"/>
                <w:szCs w:val="24"/>
              </w:rPr>
            </w:pPr>
            <w:r w:rsidRPr="00AA0BB8">
              <w:rPr>
                <w:rFonts w:ascii="Times New Roman" w:hAnsi="Times New Roman" w:cs="Times New Roman"/>
                <w:color w:val="252525"/>
                <w:sz w:val="24"/>
                <w:szCs w:val="24"/>
              </w:rPr>
              <w:t>SA II: Courses will focus on three pillars of sustainability (i.e., social, economic, and environment).</w:t>
            </w:r>
          </w:p>
        </w:tc>
      </w:tr>
      <w:tr w:rsidR="00BD3081" w:rsidTr="00BD3081">
        <w:trPr>
          <w:trHeight w:val="413"/>
        </w:trPr>
        <w:tc>
          <w:tcPr>
            <w:tcW w:w="1607" w:type="dxa"/>
            <w:hideMark/>
          </w:tcPr>
          <w:p w:rsidR="00BD3081" w:rsidRDefault="00BD3081">
            <w:pPr>
              <w:rPr>
                <w:rFonts w:ascii="Helvetica" w:hAnsi="Helvetica" w:cs="Helvetica"/>
                <w:color w:val="252525"/>
                <w:sz w:val="18"/>
                <w:szCs w:val="18"/>
              </w:rPr>
            </w:pPr>
            <w:r w:rsidRPr="00BD3081">
              <w:rPr>
                <w:rFonts w:ascii="Helvetica" w:hAnsi="Helvetica" w:cs="Helvetica"/>
                <w:color w:val="252525"/>
                <w:sz w:val="20"/>
                <w:szCs w:val="18"/>
              </w:rPr>
              <w:t>New Program</w:t>
            </w:r>
          </w:p>
        </w:tc>
        <w:tc>
          <w:tcPr>
            <w:tcW w:w="3656" w:type="dxa"/>
            <w:hideMark/>
          </w:tcPr>
          <w:p w:rsidR="00BD3081" w:rsidRDefault="00BD3081">
            <w:pPr>
              <w:rPr>
                <w:rFonts w:ascii="Helvetica" w:hAnsi="Helvetica" w:cs="Helvetica"/>
                <w:color w:val="252525"/>
                <w:sz w:val="18"/>
                <w:szCs w:val="18"/>
              </w:rPr>
            </w:pPr>
            <w:hyperlink r:id="rId101" w:tgtFrame="_blank" w:history="1">
              <w:r>
                <w:rPr>
                  <w:rStyle w:val="Hyperlink"/>
                  <w:rFonts w:ascii="Helvetica" w:hAnsi="Helvetica" w:cs="Helvetica"/>
                  <w:color w:val="337AB7"/>
                  <w:sz w:val="18"/>
                  <w:szCs w:val="18"/>
                  <w:u w:val="none"/>
                </w:rPr>
                <w:t>Cybersecurity BS</w:t>
              </w:r>
            </w:hyperlink>
          </w:p>
        </w:tc>
        <w:tc>
          <w:tcPr>
            <w:tcW w:w="4002" w:type="dxa"/>
            <w:hideMark/>
          </w:tcPr>
          <w:p w:rsidR="00BD3081" w:rsidRDefault="00BD3081">
            <w:pPr>
              <w:rPr>
                <w:rFonts w:ascii="Helvetica" w:hAnsi="Helvetica" w:cs="Helvetica"/>
                <w:color w:val="252525"/>
                <w:sz w:val="18"/>
                <w:szCs w:val="18"/>
              </w:rPr>
            </w:pPr>
          </w:p>
        </w:tc>
      </w:tr>
    </w:tbl>
    <w:p w:rsidR="00EC18D5" w:rsidRDefault="00EC18D5" w:rsidP="00E54581">
      <w:pPr>
        <w:spacing w:line="240" w:lineRule="auto"/>
        <w:ind w:firstLine="720"/>
        <w:rPr>
          <w:rFonts w:ascii="Times New Roman" w:hAnsi="Times New Roman" w:cs="Times New Roman"/>
          <w:sz w:val="24"/>
          <w:szCs w:val="24"/>
        </w:rPr>
      </w:pPr>
    </w:p>
    <w:p w:rsidR="00E54581" w:rsidRDefault="00E54581" w:rsidP="00E54581">
      <w:pPr>
        <w:spacing w:line="240" w:lineRule="auto"/>
        <w:rPr>
          <w:rFonts w:ascii="Times New Roman" w:hAnsi="Times New Roman" w:cs="Times New Roman"/>
          <w:sz w:val="24"/>
          <w:szCs w:val="24"/>
        </w:rPr>
      </w:pPr>
    </w:p>
    <w:p w:rsidR="001F15DE" w:rsidRPr="006F0BF6" w:rsidRDefault="001F15DE" w:rsidP="00E54581">
      <w:pPr>
        <w:spacing w:line="240" w:lineRule="auto"/>
        <w:rPr>
          <w:rFonts w:ascii="Times New Roman" w:hAnsi="Times New Roman" w:cs="Times New Roman"/>
          <w:sz w:val="24"/>
          <w:szCs w:val="24"/>
        </w:rPr>
      </w:pPr>
    </w:p>
    <w:sectPr w:rsidR="001F15DE" w:rsidRPr="006F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9459F"/>
    <w:rsid w:val="000E2EC1"/>
    <w:rsid w:val="000F54CF"/>
    <w:rsid w:val="00164DD1"/>
    <w:rsid w:val="001E636F"/>
    <w:rsid w:val="001F15DE"/>
    <w:rsid w:val="00210AF9"/>
    <w:rsid w:val="00246FB4"/>
    <w:rsid w:val="002B0FBF"/>
    <w:rsid w:val="00334792"/>
    <w:rsid w:val="0035620F"/>
    <w:rsid w:val="003F4B6C"/>
    <w:rsid w:val="00442702"/>
    <w:rsid w:val="004B23AB"/>
    <w:rsid w:val="004F1302"/>
    <w:rsid w:val="00514BA6"/>
    <w:rsid w:val="005427E3"/>
    <w:rsid w:val="00585B8A"/>
    <w:rsid w:val="005A1FEB"/>
    <w:rsid w:val="005A3E19"/>
    <w:rsid w:val="005B6EE6"/>
    <w:rsid w:val="006755A1"/>
    <w:rsid w:val="006F0BF6"/>
    <w:rsid w:val="0076534D"/>
    <w:rsid w:val="00772E21"/>
    <w:rsid w:val="007B2817"/>
    <w:rsid w:val="008B387E"/>
    <w:rsid w:val="00946EE0"/>
    <w:rsid w:val="009A13AA"/>
    <w:rsid w:val="009E083C"/>
    <w:rsid w:val="00A20EAD"/>
    <w:rsid w:val="00A50E89"/>
    <w:rsid w:val="00A91CDE"/>
    <w:rsid w:val="00AA0BB8"/>
    <w:rsid w:val="00B64257"/>
    <w:rsid w:val="00BD3081"/>
    <w:rsid w:val="00CB4A1E"/>
    <w:rsid w:val="00D30175"/>
    <w:rsid w:val="00D35388"/>
    <w:rsid w:val="00D70285"/>
    <w:rsid w:val="00DD7878"/>
    <w:rsid w:val="00E54581"/>
    <w:rsid w:val="00EC0701"/>
    <w:rsid w:val="00EC18D5"/>
    <w:rsid w:val="00EF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58BF746F-B776-46F4-AD4B-BE89EC61AF23%7d" TargetMode="External"/><Relationship Id="rId21" Type="http://schemas.openxmlformats.org/officeDocument/2006/relationships/hyperlink" Target="https://ccsu.smartcatalogiq.com/?sc_itemid=%7b06FA7B65-D30A-48D2-A50B-BDE2CE8DEC14%7d&amp;item=%7b9EFCF65F-E66D-4930-8892-D85249D0CF7F%7d" TargetMode="External"/><Relationship Id="rId42" Type="http://schemas.openxmlformats.org/officeDocument/2006/relationships/hyperlink" Target="https://ccsu.smartcatalogiq.com/?sc_itemid=%7b06FA7B65-D30A-48D2-A50B-BDE2CE8DEC14%7d&amp;item=%7b91EA794A-5860-4F13-927C-DB640BD827BB%7d" TargetMode="External"/><Relationship Id="rId47" Type="http://schemas.openxmlformats.org/officeDocument/2006/relationships/hyperlink" Target="https://ccsu.smartcatalogiq.com/?sc_itemid=%7b02B544B6-DF99-4C3B-846B-2ECE0BC0C882%7d&amp;item=%7b6EBA8965-F123-4ACC-9899-78343B273E94%7d" TargetMode="External"/><Relationship Id="rId63" Type="http://schemas.openxmlformats.org/officeDocument/2006/relationships/hyperlink" Target="https://ccsu.smartcatalogiq.com/?sc_itemid=%7b06FA7B65-D30A-48D2-A50B-BDE2CE8DEC14%7d&amp;item=%7bB1530BBD-101F-46D7-9740-D141725D2643%7d" TargetMode="External"/><Relationship Id="rId68" Type="http://schemas.openxmlformats.org/officeDocument/2006/relationships/hyperlink" Target="https://ccsu.smartcatalogiq.com/?sc_itemid=%7b962CFDBF-F033-4C35-8664-CCC1977E079E%7d&amp;item=%7b109A6F17-D75A-4B25-9B61-9623705120D4%7d" TargetMode="External"/><Relationship Id="rId84" Type="http://schemas.openxmlformats.org/officeDocument/2006/relationships/hyperlink" Target="https://ccsu.smartcatalogiq.com/?sc_itemid=%7bC66C3B47-450E-4144-BAC4-A03C60E93A1C%7d&amp;item=%7b1F01C698-D82B-43DD-981D-CBF41080C5FC%7d" TargetMode="External"/><Relationship Id="rId89" Type="http://schemas.openxmlformats.org/officeDocument/2006/relationships/hyperlink" Target="https://ccsu.smartcatalogiq.com/?sc_itemid=%7b06FA7B65-D30A-48D2-A50B-BDE2CE8DEC14%7d&amp;item=%7b3202468B-49AB-444A-AF2B-88B7B213D92A%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02B544B6-DF99-4C3B-846B-2ECE0BC0C882%7d&amp;item=%7b4B7E1504-15A3-4CA2-9F24-C7F1B7251281%7d" TargetMode="External"/><Relationship Id="rId92" Type="http://schemas.openxmlformats.org/officeDocument/2006/relationships/hyperlink" Target="https://ccsu.smartcatalogiq.com/?sc_itemid=%7bB0B93825-3654-4ECE-91EB-4D1FE5871321%7d&amp;item=%7b43DC6424-4C5B-4E34-A999-4AD2F84E2261%7d" TargetMode="External"/><Relationship Id="rId2" Type="http://schemas.openxmlformats.org/officeDocument/2006/relationships/styles" Target="styles.xml"/><Relationship Id="rId16" Type="http://schemas.openxmlformats.org/officeDocument/2006/relationships/hyperlink" Target="https://ccsu.smartcatalogiq.com/?sc_itemid=%7b962CFDBF-F033-4C35-8664-CCC1977E079E%7d&amp;item=%7b7989C1B0-DD2E-4F50-9C67-4550C8F8520E%7d" TargetMode="External"/><Relationship Id="rId29" Type="http://schemas.openxmlformats.org/officeDocument/2006/relationships/hyperlink" Target="https://ccsu.smartcatalogiq.com/?sc_itemid=%7b06FA7B65-D30A-48D2-A50B-BDE2CE8DEC14%7d&amp;item=%7bE3B05057-8FEA-4B03-B2F6-E8657D589A27%7d" TargetMode="External"/><Relationship Id="rId11" Type="http://schemas.openxmlformats.org/officeDocument/2006/relationships/hyperlink" Target="https://ccsu.smartcatalogiq.com/?sc_itemid=%7b02B544B6-DF99-4C3B-846B-2ECE0BC0C882%7d&amp;item=%7b9F1EA3C3-6CE3-4E56-8E95-AF43997A162E%7d" TargetMode="External"/><Relationship Id="rId24" Type="http://schemas.openxmlformats.org/officeDocument/2006/relationships/hyperlink" Target="https://ccsu.smartcatalogiq.com/?sc_itemid=%7b06FA7B65-D30A-48D2-A50B-BDE2CE8DEC14%7d&amp;item=%7bAD153A16-6566-4134-849E-676C11DAA496%7d" TargetMode="External"/><Relationship Id="rId32" Type="http://schemas.openxmlformats.org/officeDocument/2006/relationships/hyperlink" Target="https://ccsu.smartcatalogiq.com/?sc_itemid=%7b06FA7B65-D30A-48D2-A50B-BDE2CE8DEC14%7d&amp;item=%7b6F223D56-A110-41B2-91F3-E240D03A23C7%7d" TargetMode="External"/><Relationship Id="rId37" Type="http://schemas.openxmlformats.org/officeDocument/2006/relationships/hyperlink" Target="https://ccsu.smartcatalogiq.com/?sc_itemid=%7b06FA7B65-D30A-48D2-A50B-BDE2CE8DEC14%7d&amp;item=%7bE68044C7-ADCA-411B-BDE5-97A107E14BC3%7d" TargetMode="External"/><Relationship Id="rId40" Type="http://schemas.openxmlformats.org/officeDocument/2006/relationships/hyperlink" Target="https://ccsu.smartcatalogiq.com/?sc_itemid=%7b06FA7B65-D30A-48D2-A50B-BDE2CE8DEC14%7d&amp;item=%7bDDC6F02B-0050-49F8-BEB3-2AD6EEBB727C%7d" TargetMode="External"/><Relationship Id="rId45" Type="http://schemas.openxmlformats.org/officeDocument/2006/relationships/hyperlink" Target="https://ccsu.smartcatalogiq.com/?sc_itemid=%7b06FA7B65-D30A-48D2-A50B-BDE2CE8DEC14%7d&amp;item=%7b43FA0A88-BD64-4A90-97D4-BA7B8FA3F7D2%7d" TargetMode="External"/><Relationship Id="rId53" Type="http://schemas.openxmlformats.org/officeDocument/2006/relationships/hyperlink" Target="https://ccsu.smartcatalogiq.com/?sc_itemid=%7b06FA7B65-D30A-48D2-A50B-BDE2CE8DEC14%7d&amp;item=%7b6AB5570D-388E-4EB6-BE70-D76BEBE8F694%7d" TargetMode="External"/><Relationship Id="rId58" Type="http://schemas.openxmlformats.org/officeDocument/2006/relationships/hyperlink" Target="https://ccsu.smartcatalogiq.com/?sc_itemid=%7b06FA7B65-D30A-48D2-A50B-BDE2CE8DEC14%7d&amp;item=%7b104FA824-4F1F-4AEB-B9E6-3F3AB7250D5E%7d" TargetMode="External"/><Relationship Id="rId66" Type="http://schemas.openxmlformats.org/officeDocument/2006/relationships/hyperlink" Target="https://ccsu.smartcatalogiq.com/?sc_itemid=%7bADFF6ADE-B95D-482A-9838-623BC7F35434%7d&amp;item=%7b18948BD3-B7E2-45BA-8F83-CAFDBD84853A%7d" TargetMode="External"/><Relationship Id="rId74"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79" Type="http://schemas.openxmlformats.org/officeDocument/2006/relationships/hyperlink" Target="https://ccsu.smartcatalogiq.com/?sc_itemid=%7b06FA7B65-D30A-48D2-A50B-BDE2CE8DEC14%7d&amp;item=%7b467769E1-6118-49F1-8287-EE36BEEA9D5A%7d" TargetMode="External"/><Relationship Id="rId87" Type="http://schemas.openxmlformats.org/officeDocument/2006/relationships/hyperlink" Target="https://ccsu.smartcatalogiq.com/?sc_itemid=%7b06FA7B65-D30A-48D2-A50B-BDE2CE8DEC14%7d&amp;item=%7bC1882B7D-E7A5-4477-A862-C3D7E185A238%7d" TargetMode="External"/><Relationship Id="rId102" Type="http://schemas.openxmlformats.org/officeDocument/2006/relationships/fontTable" Target="fontTable.xml"/><Relationship Id="rId5" Type="http://schemas.openxmlformats.org/officeDocument/2006/relationships/hyperlink" Target="mailto:merensteinb@ccsu.edu" TargetMode="External"/><Relationship Id="rId61" Type="http://schemas.openxmlformats.org/officeDocument/2006/relationships/hyperlink" Target="https://ccsu.smartcatalogiq.com/?sc_itemid=%7b06FA7B65-D30A-48D2-A50B-BDE2CE8DEC14%7d&amp;item=%7bCC242FB5-B083-4984-B27F-DF4F5F39A11D%7d" TargetMode="External"/><Relationship Id="rId82" Type="http://schemas.openxmlformats.org/officeDocument/2006/relationships/hyperlink" Target="https://ccsu.smartcatalogiq.com/?sc_itemid=%7b06FA7B65-D30A-48D2-A50B-BDE2CE8DEC14%7d&amp;item=%7b07B6A265-7547-4C51-8FF1-C127C611282A%7d" TargetMode="External"/><Relationship Id="rId90" Type="http://schemas.openxmlformats.org/officeDocument/2006/relationships/hyperlink" Target="https://ccsu.smartcatalogiq.com/?sc_itemid=%7b06FA7B65-D30A-48D2-A50B-BDE2CE8DEC14%7d&amp;item=%7bC7AC7548-F1D4-45D3-A72B-2F253EDC0D5D%7d" TargetMode="External"/><Relationship Id="rId95"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19" Type="http://schemas.openxmlformats.org/officeDocument/2006/relationships/hyperlink" Target="https://ccsu.smartcatalogiq.com/?sc_itemid=%7bB0B93825-3654-4ECE-91EB-4D1FE5871321%7d&amp;item=%7b2F3AEBE6-7202-4805-9DC7-C2D1A721CCC0%7d" TargetMode="External"/><Relationship Id="rId14" Type="http://schemas.openxmlformats.org/officeDocument/2006/relationships/hyperlink" Target="https://ccsu.smartcatalogiq.com/?sc_itemid=%7b962CFDBF-F033-4C35-8664-CCC1977E079E%7d&amp;item=%7bDD859849-34E6-43D1-A4E8-C49DD49BE8A6%7d" TargetMode="External"/><Relationship Id="rId22" Type="http://schemas.openxmlformats.org/officeDocument/2006/relationships/hyperlink" Target="https://ccsu.smartcatalogiq.com/?sc_itemid=%7b06FA7B65-D30A-48D2-A50B-BDE2CE8DEC14%7d&amp;item=%7bC88E541F-38FE-44EE-B99F-0CF9E7D91C0C%7d" TargetMode="External"/><Relationship Id="rId27" Type="http://schemas.openxmlformats.org/officeDocument/2006/relationships/hyperlink" Target="https://ccsu.smartcatalogiq.com/?sc_itemid=%7b06FA7B65-D30A-48D2-A50B-BDE2CE8DEC14%7d&amp;item=%7bFC6A91E0-B0FD-4156-824E-DE2C0B59D20B%7d" TargetMode="External"/><Relationship Id="rId30" Type="http://schemas.openxmlformats.org/officeDocument/2006/relationships/hyperlink" Target="https://ccsu.smartcatalogiq.com/?sc_itemid=%7b06FA7B65-D30A-48D2-A50B-BDE2CE8DEC14%7d&amp;item=%7b9D78D345-505A-47B3-A1F4-26B8F2DC961E%7d" TargetMode="External"/><Relationship Id="rId35" Type="http://schemas.openxmlformats.org/officeDocument/2006/relationships/hyperlink" Target="https://ccsu.smartcatalogiq.com/?sc_itemid=%7b06FA7B65-D30A-48D2-A50B-BDE2CE8DEC14%7d&amp;item=%7b62FC76B0-7F04-408C-B2F0-7AC546CE8AEA%7d" TargetMode="External"/><Relationship Id="rId43" Type="http://schemas.openxmlformats.org/officeDocument/2006/relationships/hyperlink" Target="https://ccsu.smartcatalogiq.com/?sc_itemid=%7b06FA7B65-D30A-48D2-A50B-BDE2CE8DEC14%7d&amp;item=%7b710A7B42-9413-4491-8229-02D594EE0019%7d" TargetMode="External"/><Relationship Id="rId48" Type="http://schemas.openxmlformats.org/officeDocument/2006/relationships/hyperlink" Target="https://ccsu.smartcatalogiq.com/?sc_itemid=%7bB0B93825-3654-4ECE-91EB-4D1FE5871321%7d&amp;item=%7b05F870B4-E708-41CC-8561-6EA36F264F4D%7d" TargetMode="External"/><Relationship Id="rId56" Type="http://schemas.openxmlformats.org/officeDocument/2006/relationships/hyperlink" Target="https://ccsu.smartcatalogiq.com/?sc_itemid=%7b06FA7B65-D30A-48D2-A50B-BDE2CE8DEC14%7d&amp;item=%7b467769E1-6118-49F1-8287-EE36BEEA9D5A%7d" TargetMode="External"/><Relationship Id="rId64" Type="http://schemas.openxmlformats.org/officeDocument/2006/relationships/hyperlink" Target="https://ccsu.smartcatalogiq.com/?sc_itemid=%7b06FA7B65-D30A-48D2-A50B-BDE2CE8DEC14%7d&amp;item=%7b4EE1FB76-603D-46EB-94D0-A917DD543580%7d" TargetMode="External"/><Relationship Id="rId69" Type="http://schemas.openxmlformats.org/officeDocument/2006/relationships/hyperlink" Target="https://ccsu.smartcatalogiq.com/?sc_itemid=%7b962CFDBF-F033-4C35-8664-CCC1977E079E%7d&amp;item=%7bFACA6A40-AD4C-4468-B260-CF662A7FEEA1%7d" TargetMode="External"/><Relationship Id="rId77" Type="http://schemas.openxmlformats.org/officeDocument/2006/relationships/hyperlink" Target="https://ccsu.smartcatalogiq.com/?sc_itemid=%7b06FA7B65-D30A-48D2-A50B-BDE2CE8DEC14%7d&amp;item=%7b6F223D56-A110-41B2-91F3-E240D03A23C7%7d" TargetMode="External"/><Relationship Id="rId100" Type="http://schemas.openxmlformats.org/officeDocument/2006/relationships/hyperlink" Target="https://ccsu.smartcatalogiq.com/?sc_itemid=%7b962CFDBF-F033-4C35-8664-CCC1977E079E%7d&amp;item=%7b34BF4B59-161C-4037-84EC-B89E747C8E8D%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06FA7B65-D30A-48D2-A50B-BDE2CE8DEC14%7d&amp;item=%7b1DA43139-5F8F-4300-ADB8-FB39A8827C34%7d" TargetMode="External"/><Relationship Id="rId72" Type="http://schemas.openxmlformats.org/officeDocument/2006/relationships/hyperlink" Target="https://ccsu.smartcatalogiq.com/?sc_itemid=%7b02B544B6-DF99-4C3B-846B-2ECE0BC0C882%7d&amp;item=%7b6EBA8965-F123-4ACC-9899-78343B273E94%7d" TargetMode="External"/><Relationship Id="rId80" Type="http://schemas.openxmlformats.org/officeDocument/2006/relationships/hyperlink" Target="https://ccsu.smartcatalogiq.com/?sc_itemid=%7b06FA7B65-D30A-48D2-A50B-BDE2CE8DEC14%7d&amp;item=%7b104FA824-4F1F-4AEB-B9E6-3F3AB7250D5E%7d" TargetMode="External"/><Relationship Id="rId85" Type="http://schemas.openxmlformats.org/officeDocument/2006/relationships/hyperlink" Target="https://ccsu.smartcatalogiq.com/?sc_itemid=%7b02B544B6-DF99-4C3B-846B-2ECE0BC0C882%7d&amp;item=%7b9F1EA3C3-6CE3-4E56-8E95-AF43997A162E%7d" TargetMode="External"/><Relationship Id="rId93" Type="http://schemas.openxmlformats.org/officeDocument/2006/relationships/hyperlink" Target="https://ccsu.smartcatalogiq.com/?sc_itemid=%7bB0B93825-3654-4ECE-91EB-4D1FE5871321%7d&amp;item=%7b4515C162-04EF-4AB5-B394-8A41B21CEB45%7d" TargetMode="External"/><Relationship Id="rId98" Type="http://schemas.openxmlformats.org/officeDocument/2006/relationships/hyperlink" Target="https://ccsu.smartcatalogiq.com/?sc_itemid=%7b962CFDBF-F033-4C35-8664-CCC1977E079E%7d&amp;item=%7b109A6F17-D75A-4B25-9B61-9623705120D4%7d" TargetMode="External"/><Relationship Id="rId3" Type="http://schemas.openxmlformats.org/officeDocument/2006/relationships/settings" Target="settings.xml"/><Relationship Id="rId12"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17" Type="http://schemas.openxmlformats.org/officeDocument/2006/relationships/hyperlink" Target="https://ccsu.smartcatalogiq.com/?sc_itemid=%7b962CFDBF-F033-4C35-8664-CCC1977E079E%7d&amp;item=%7b34BF4B59-161C-4037-84EC-B89E747C8E8D%7d" TargetMode="External"/><Relationship Id="rId25" Type="http://schemas.openxmlformats.org/officeDocument/2006/relationships/hyperlink" Target="https://ccsu.smartcatalogiq.com/?sc_itemid=%7b06FA7B65-D30A-48D2-A50B-BDE2CE8DEC14%7d&amp;item=%7bBD624BB8-759D-4503-B0D1-C08C98E0A912%7d" TargetMode="External"/><Relationship Id="rId33" Type="http://schemas.openxmlformats.org/officeDocument/2006/relationships/hyperlink" Target="https://ccsu.smartcatalogiq.com/?sc_itemid=%7b06FA7B65-D30A-48D2-A50B-BDE2CE8DEC14%7d&amp;item=%7b41EA01D4-9385-4197-B062-1451A970B12E%7d" TargetMode="External"/><Relationship Id="rId38" Type="http://schemas.openxmlformats.org/officeDocument/2006/relationships/hyperlink" Target="https://ccsu.smartcatalogiq.com/?sc_itemid=%7b06FA7B65-D30A-48D2-A50B-BDE2CE8DEC14%7d&amp;item=%7bA5C9D8CF-3383-4EB7-AF59-3653EB54C69B%7d" TargetMode="External"/><Relationship Id="rId46" Type="http://schemas.openxmlformats.org/officeDocument/2006/relationships/hyperlink" Target="https://ccsu.smartcatalogiq.com/?sc_itemid=%7b06FA7B65-D30A-48D2-A50B-BDE2CE8DEC14%7d&amp;item=%7b07B6A265-7547-4C51-8FF1-C127C611282A%7d" TargetMode="External"/><Relationship Id="rId59" Type="http://schemas.openxmlformats.org/officeDocument/2006/relationships/hyperlink" Target="https://ccsu.smartcatalogiq.com/?sc_itemid=%7b06FA7B65-D30A-48D2-A50B-BDE2CE8DEC14%7d&amp;item=%7b5829F039-468D-4E18-BDA6-F86E4AD5456E%7d" TargetMode="External"/><Relationship Id="rId67" Type="http://schemas.openxmlformats.org/officeDocument/2006/relationships/hyperlink" Target="https://ccsu.smartcatalogiq.com/?sc_itemid=%7b962CFDBF-F033-4C35-8664-CCC1977E079E%7d&amp;item=%7bF3F534F4-F4CD-4684-AC4F-1ABD28720E40%7d" TargetMode="External"/><Relationship Id="rId103" Type="http://schemas.openxmlformats.org/officeDocument/2006/relationships/theme" Target="theme/theme1.xml"/><Relationship Id="rId20" Type="http://schemas.openxmlformats.org/officeDocument/2006/relationships/hyperlink" Target="https://ccsu.smartcatalogiq.com/?sc_itemid=%7b06FA7B65-D30A-48D2-A50B-BDE2CE8DEC14%7d&amp;item=%7bC8CFD0CE-208A-4F22-939F-7809E1DA3B73%7d" TargetMode="External"/><Relationship Id="rId41" Type="http://schemas.openxmlformats.org/officeDocument/2006/relationships/hyperlink" Target="https://ccsu.smartcatalogiq.com/?sc_itemid=%7b06FA7B65-D30A-48D2-A50B-BDE2CE8DEC14%7d&amp;item=%7bF93F7FBE-033A-4BA8-ACF1-8F8339B32719%7d" TargetMode="External"/><Relationship Id="rId54" Type="http://schemas.openxmlformats.org/officeDocument/2006/relationships/hyperlink" Target="https://ccsu.smartcatalogiq.com/?sc_itemid=%7b06FA7B65-D30A-48D2-A50B-BDE2CE8DEC14%7d&amp;item=%7bEF95B989-3E3B-424C-B6E5-D41397BDA8BC%7d" TargetMode="External"/><Relationship Id="rId62" Type="http://schemas.openxmlformats.org/officeDocument/2006/relationships/hyperlink" Target="https://ccsu.smartcatalogiq.com/?sc_itemid=%7b06FA7B65-D30A-48D2-A50B-BDE2CE8DEC14%7d&amp;item=%7bD1D4975E-0188-4D4C-833A-243C6EBE509A%7d" TargetMode="External"/><Relationship Id="rId70" Type="http://schemas.openxmlformats.org/officeDocument/2006/relationships/hyperlink" Target="https://ccsu.smartcatalogiq.com/?sc_itemid=%7b962CFDBF-F033-4C35-8664-CCC1977E079E%7d&amp;item=%7bF30205F5-B238-4AF3-B96E-6D7E9F8F3193%7d" TargetMode="External"/><Relationship Id="rId75" Type="http://schemas.openxmlformats.org/officeDocument/2006/relationships/hyperlink" Target="https://ccsu.smartcatalogiq.com/?sc_itemid=%7b06FA7B65-D30A-48D2-A50B-BDE2CE8DEC14%7d&amp;item=%7b3197515A-92D5-4788-94EE-BDB723C21DF7%7d" TargetMode="External"/><Relationship Id="rId83" Type="http://schemas.openxmlformats.org/officeDocument/2006/relationships/hyperlink" Target="https://ccsu.smartcatalogiq.com/?sc_itemid=%7bB0B93825-3654-4ECE-91EB-4D1FE5871321%7d&amp;item=%7b43DC6424-4C5B-4E34-A999-4AD2F84E2261%7d" TargetMode="External"/><Relationship Id="rId88" Type="http://schemas.openxmlformats.org/officeDocument/2006/relationships/hyperlink" Target="https://ccsu.smartcatalogiq.com/?sc_itemid=%7b06FA7B65-D30A-48D2-A50B-BDE2CE8DEC14%7d&amp;item=%7bDA865BA1-C552-4152-BBBD-6FB801D7959D%7d" TargetMode="External"/><Relationship Id="rId91" Type="http://schemas.openxmlformats.org/officeDocument/2006/relationships/hyperlink" Target="https://ccsu.smartcatalogiq.com/?sc_itemid=%7b06FA7B65-D30A-48D2-A50B-BDE2CE8DEC14%7d&amp;item=%7b46CB8B77-3DB2-46C0-86A9-9F5E48A0C232%7d" TargetMode="External"/><Relationship Id="rId96" Type="http://schemas.openxmlformats.org/officeDocument/2006/relationships/hyperlink" Target="https://ccsu.smartcatalogiq.com/?sc_itemid=%7b06FA7B65-D30A-48D2-A50B-BDE2CE8DEC14%7d&amp;item=%7b91EA794A-5860-4F13-927C-DB640BD827BB%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962CFDBF-F033-4C35-8664-CCC1977E079E%7d&amp;item=%7bED48AF52-6C43-48D1-B33D-6DA62E1BB581%7d" TargetMode="External"/><Relationship Id="rId23" Type="http://schemas.openxmlformats.org/officeDocument/2006/relationships/hyperlink" Target="https://ccsu.smartcatalogiq.com/?sc_itemid=%7b06FA7B65-D30A-48D2-A50B-BDE2CE8DEC14%7d&amp;item=%7b2F19240F-50C7-4999-B4A9-E32B5E9350ED%7d" TargetMode="External"/><Relationship Id="rId28" Type="http://schemas.openxmlformats.org/officeDocument/2006/relationships/hyperlink" Target="https://ccsu.smartcatalogiq.com/?sc_itemid=%7b06FA7B65-D30A-48D2-A50B-BDE2CE8DEC14%7d&amp;item=%7b6BD0B8CB-82B2-4AC4-9EAE-E41CE8423BEA%7d" TargetMode="External"/><Relationship Id="rId36" Type="http://schemas.openxmlformats.org/officeDocument/2006/relationships/hyperlink" Target="https://ccsu.smartcatalogiq.com/?sc_itemid=%7b06FA7B65-D30A-48D2-A50B-BDE2CE8DEC14%7d&amp;item=%7b9CD812C5-A44A-4403-A0CA-FC6C01D73477%7d" TargetMode="External"/><Relationship Id="rId49"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57" Type="http://schemas.openxmlformats.org/officeDocument/2006/relationships/hyperlink" Target="https://ccsu.smartcatalogiq.com/?sc_itemid=%7b06FA7B65-D30A-48D2-A50B-BDE2CE8DEC14%7d&amp;item=%7b9F567917-0450-47ED-91F6-8007BAB610D5%7d" TargetMode="External"/><Relationship Id="rId10" Type="http://schemas.openxmlformats.org/officeDocument/2006/relationships/hyperlink" Target="https://ccsu.smartcatalogiq.com/?sc_itemid=%7bC66C3B47-450E-4144-BAC4-A03C60E93A1C%7d&amp;item=%7b1F01C698-D82B-43DD-981D-CBF41080C5FC%7d" TargetMode="External"/><Relationship Id="rId31" Type="http://schemas.openxmlformats.org/officeDocument/2006/relationships/hyperlink" Target="https://ccsu.smartcatalogiq.com/?sc_itemid=%7b06FA7B65-D30A-48D2-A50B-BDE2CE8DEC14%7d&amp;item=%7bB519AF70-40F7-402A-8123-7910E8845CD6%7d" TargetMode="External"/><Relationship Id="rId44" Type="http://schemas.openxmlformats.org/officeDocument/2006/relationships/hyperlink" Target="https://ccsu.smartcatalogiq.com/?sc_itemid=%7b06FA7B65-D30A-48D2-A50B-BDE2CE8DEC14%7d&amp;item=%7bE4C05B33-4C6A-49E4-9CEC-7A82180BC10A%7d" TargetMode="External"/><Relationship Id="rId52" Type="http://schemas.openxmlformats.org/officeDocument/2006/relationships/hyperlink" Target="https://ccsu.smartcatalogiq.com/?sc_itemid=%7b06FA7B65-D30A-48D2-A50B-BDE2CE8DEC14%7d&amp;item=%7b1C393B1D-125C-4BC3-933D-4F6260537420%7d" TargetMode="External"/><Relationship Id="rId60" Type="http://schemas.openxmlformats.org/officeDocument/2006/relationships/hyperlink" Target="https://ccsu.smartcatalogiq.com/?sc_itemid=%7b06FA7B65-D30A-48D2-A50B-BDE2CE8DEC14%7d&amp;item=%7b81D18157-BF0C-4989-9214-29856EC9DEA5%7d" TargetMode="External"/><Relationship Id="rId65" Type="http://schemas.openxmlformats.org/officeDocument/2006/relationships/hyperlink" Target="https://ccsu.smartcatalogiq.com/?sc_itemid=%7b06FA7B65-D30A-48D2-A50B-BDE2CE8DEC14%7d&amp;item=%7b46E8EC2D-0BF9-4BB6-9713-2EFF513BA34C%7d" TargetMode="External"/><Relationship Id="rId73" Type="http://schemas.openxmlformats.org/officeDocument/2006/relationships/hyperlink" Target="https://ccsu.smartcatalogiq.com/?sc_itemid=%7bB0B93825-3654-4ECE-91EB-4D1FE5871321%7d&amp;item=%7b05F870B4-E708-41CC-8561-6EA36F264F4D%7d" TargetMode="External"/><Relationship Id="rId78" Type="http://schemas.openxmlformats.org/officeDocument/2006/relationships/hyperlink" Target="https://ccsu.smartcatalogiq.com/?sc_itemid=%7b06FA7B65-D30A-48D2-A50B-BDE2CE8DEC14%7d&amp;item=%7bF93F7FBE-033A-4BA8-ACF1-8F8339B32719%7d" TargetMode="External"/><Relationship Id="rId81" Type="http://schemas.openxmlformats.org/officeDocument/2006/relationships/hyperlink" Target="https://ccsu.smartcatalogiq.com/?sc_itemid=%7b06FA7B65-D30A-48D2-A50B-BDE2CE8DEC14%7d&amp;item=%7b46CB8B77-3DB2-46C0-86A9-9F5E48A0C232%7d" TargetMode="External"/><Relationship Id="rId86"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94" Type="http://schemas.openxmlformats.org/officeDocument/2006/relationships/hyperlink" Target="https://ccsu.smartcatalogiq.com/?sc_itemid=%7bB0B93825-3654-4ECE-91EB-4D1FE5871321%7d&amp;item=%7b05F870B4-E708-41CC-8561-6EA36F264F4D%7d" TargetMode="External"/><Relationship Id="rId99" Type="http://schemas.openxmlformats.org/officeDocument/2006/relationships/hyperlink" Target="https://ccsu.smartcatalogiq.com/?sc_itemid=%7b962CFDBF-F033-4C35-8664-CCC1977E079E%7d&amp;item=%7b7989C1B0-DD2E-4F50-9C67-4550C8F8520E%7d" TargetMode="External"/><Relationship Id="rId101" Type="http://schemas.openxmlformats.org/officeDocument/2006/relationships/hyperlink" Target="https://ccsu.smartcatalogiq.com/?sc_itemid=%7b02B544B6-DF99-4C3B-846B-2ECE0BC0C882%7d&amp;item=%7b6EBA8965-F123-4ACC-9899-78343B273E94%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91EA794A-5860-4F13-927C-DB640BD827BB%7d" TargetMode="External"/><Relationship Id="rId13" Type="http://schemas.openxmlformats.org/officeDocument/2006/relationships/hyperlink" Target="https://ccsu.smartcatalogiq.com/?sc_itemid=%7b962CFDBF-F033-4C35-8664-CCC1977E079E%7d&amp;item=%7bBC08580E-5EA5-4B32-92C7-7E9A664780BB%7d" TargetMode="External"/><Relationship Id="rId18" Type="http://schemas.openxmlformats.org/officeDocument/2006/relationships/hyperlink" Target="https://ccsu.smartcatalogiq.com/?sc_itemid=%7bB0B93825-3654-4ECE-91EB-4D1FE5871321%7d&amp;item=%7b4515C162-04EF-4AB5-B394-8A41B21CEB45%7d" TargetMode="External"/><Relationship Id="rId39" Type="http://schemas.openxmlformats.org/officeDocument/2006/relationships/hyperlink" Target="https://ccsu.smartcatalogiq.com/?sc_itemid=%7b06FA7B65-D30A-48D2-A50B-BDE2CE8DEC14%7d&amp;item=%7b08DE0FB1-B332-44C2-AD3E-B74CF78C10F6%7d" TargetMode="External"/><Relationship Id="rId34" Type="http://schemas.openxmlformats.org/officeDocument/2006/relationships/hyperlink" Target="https://ccsu.smartcatalogiq.com/?sc_itemid=%7b06FA7B65-D30A-48D2-A50B-BDE2CE8DEC14%7d&amp;item=%7b477BE740-280D-4F2F-B3C1-2BC2A60FE9AA%7d" TargetMode="External"/><Relationship Id="rId50" Type="http://schemas.openxmlformats.org/officeDocument/2006/relationships/hyperlink" Target="https://ccsu.smartcatalogiq.com/?sc_itemid=%7b06FA7B65-D30A-48D2-A50B-BDE2CE8DEC14%7d&amp;item=%7b3197515A-92D5-4788-94EE-BDB723C21DF7%7d" TargetMode="External"/><Relationship Id="rId55" Type="http://schemas.openxmlformats.org/officeDocument/2006/relationships/hyperlink" Target="https://ccsu.smartcatalogiq.com/?sc_itemid=%7b06FA7B65-D30A-48D2-A50B-BDE2CE8DEC14%7d&amp;item=%7b9F32452D-4FC0-4D93-8409-B0FFEAD70C17%7d" TargetMode="External"/><Relationship Id="rId76" Type="http://schemas.openxmlformats.org/officeDocument/2006/relationships/hyperlink" Target="https://ccsu.smartcatalogiq.com/?sc_itemid=%7b06FA7B65-D30A-48D2-A50B-BDE2CE8DEC14%7d&amp;item=%7b6AB5570D-388E-4EB6-BE70-D76BEBE8F694%7d" TargetMode="External"/><Relationship Id="rId97" Type="http://schemas.openxmlformats.org/officeDocument/2006/relationships/hyperlink" Target="https://ccsu.smartcatalogiq.com/?sc_itemid=%7b06FA7B65-D30A-48D2-A50B-BDE2CE8DEC14%7d&amp;item=%7b43FA0A88-BD64-4A90-97D4-BA7B8FA3F7D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12</cp:revision>
  <cp:lastPrinted>2016-09-06T15:39:00Z</cp:lastPrinted>
  <dcterms:created xsi:type="dcterms:W3CDTF">2017-09-25T18:16:00Z</dcterms:created>
  <dcterms:modified xsi:type="dcterms:W3CDTF">2017-10-02T19:45:00Z</dcterms:modified>
</cp:coreProperties>
</file>